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4196" w:rsidRDefault="00C157B7" w:rsidP="00594196">
      <w:pPr>
        <w:rPr>
          <w:lang w:eastAsia="fr-FR"/>
        </w:rPr>
      </w:pPr>
      <w:r>
        <w:rPr>
          <w:noProof/>
          <w:lang w:val="de-DE" w:eastAsia="de-DE"/>
        </w:rPr>
        <mc:AlternateContent>
          <mc:Choice Requires="wps">
            <w:drawing>
              <wp:inline distT="0" distB="0" distL="0" distR="0" wp14:anchorId="52B48A4C" wp14:editId="732A6930">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C157B7" w:rsidP="00594196">
      <w:r>
        <w:rPr>
          <w:noProof/>
          <w:lang w:val="de-DE" w:eastAsia="de-DE"/>
        </w:rPr>
        <mc:AlternateContent>
          <mc:Choice Requires="wps">
            <w:drawing>
              <wp:inline distT="0" distB="0" distL="0" distR="0" wp14:anchorId="3D123FA3" wp14:editId="00202AF5">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Pr="00DE4FD3" w:rsidRDefault="00DF6F07" w:rsidP="00594196">
      <w:pPr>
        <w:pStyle w:val="Datum"/>
        <w:rPr>
          <w:lang w:val="de-DE"/>
        </w:rPr>
      </w:pPr>
      <w:r w:rsidRPr="00DE4FD3">
        <w:rPr>
          <w:lang w:val="de-DE"/>
        </w:rPr>
        <w:t>Ludwigshafen</w:t>
      </w:r>
      <w:r w:rsidR="00646240" w:rsidRPr="00DE4FD3">
        <w:rPr>
          <w:lang w:val="de-DE"/>
        </w:rPr>
        <w:t xml:space="preserve">, </w:t>
      </w:r>
      <w:r w:rsidR="008C38D8">
        <w:rPr>
          <w:lang w:val="de-DE"/>
        </w:rPr>
        <w:t>19</w:t>
      </w:r>
      <w:r w:rsidRPr="00DE4FD3">
        <w:rPr>
          <w:lang w:val="de-DE"/>
        </w:rPr>
        <w:t xml:space="preserve">. </w:t>
      </w:r>
      <w:r w:rsidR="006A1EA0">
        <w:rPr>
          <w:lang w:val="de-DE"/>
        </w:rPr>
        <w:t>August</w:t>
      </w:r>
      <w:r w:rsidR="00646240" w:rsidRPr="00DE4FD3">
        <w:rPr>
          <w:lang w:val="de-DE"/>
        </w:rPr>
        <w:t xml:space="preserve"> </w:t>
      </w:r>
      <w:r w:rsidRPr="00DE4FD3">
        <w:rPr>
          <w:lang w:val="de-DE"/>
        </w:rPr>
        <w:t>20</w:t>
      </w:r>
      <w:r w:rsidR="00A21EE5" w:rsidRPr="00DE4FD3">
        <w:rPr>
          <w:lang w:val="de-DE"/>
        </w:rPr>
        <w:t>20</w:t>
      </w:r>
    </w:p>
    <w:p w:rsidR="00A21EE5" w:rsidRDefault="00A21EE5" w:rsidP="00594196">
      <w:pPr>
        <w:rPr>
          <w:b/>
          <w:bCs/>
          <w:i/>
          <w:iCs/>
          <w:lang w:val="de-DE"/>
        </w:rPr>
      </w:pPr>
    </w:p>
    <w:p w:rsidR="006A1EA0" w:rsidRPr="006A1EA0" w:rsidRDefault="006A1EA0" w:rsidP="006A1EA0">
      <w:pPr>
        <w:spacing w:before="160" w:after="200" w:line="320" w:lineRule="exact"/>
        <w:rPr>
          <w:rFonts w:cs="Arial"/>
          <w:b/>
          <w:bCs/>
          <w:lang w:val="de-DE"/>
        </w:rPr>
      </w:pPr>
      <w:r w:rsidRPr="006A1EA0">
        <w:rPr>
          <w:rFonts w:cs="Arial"/>
          <w:b/>
          <w:bCs/>
          <w:lang w:val="de-DE"/>
        </w:rPr>
        <w:t>Schulplätze dringend benötigt</w:t>
      </w:r>
    </w:p>
    <w:p w:rsidR="006A1EA0" w:rsidRPr="006A1EA0" w:rsidRDefault="006A1EA0" w:rsidP="006A1EA0">
      <w:pPr>
        <w:rPr>
          <w:rFonts w:cs="Arial"/>
          <w:u w:val="single"/>
          <w:lang w:val="de-DE"/>
        </w:rPr>
      </w:pPr>
      <w:r w:rsidRPr="006A1EA0">
        <w:rPr>
          <w:rFonts w:cs="Arial"/>
          <w:u w:val="single"/>
          <w:lang w:val="de-DE"/>
        </w:rPr>
        <w:t>Temporärer Schulneubau setzt auf innovative Klimatechnik</w:t>
      </w:r>
    </w:p>
    <w:p w:rsidR="006A1EA0" w:rsidRPr="006A1EA0" w:rsidRDefault="006A1EA0" w:rsidP="006A1EA0">
      <w:pPr>
        <w:rPr>
          <w:rFonts w:cs="Arial"/>
          <w:lang w:val="de-DE"/>
        </w:rPr>
      </w:pPr>
    </w:p>
    <w:p w:rsidR="006A1EA0" w:rsidRPr="006A1EA0" w:rsidRDefault="006A1EA0" w:rsidP="006A1EA0">
      <w:pPr>
        <w:rPr>
          <w:rFonts w:cs="Arial"/>
          <w:b/>
          <w:bCs/>
          <w:lang w:val="de-DE"/>
        </w:rPr>
      </w:pPr>
      <w:r w:rsidRPr="006A1EA0">
        <w:rPr>
          <w:rFonts w:cs="Arial"/>
          <w:b/>
          <w:bCs/>
          <w:lang w:val="de-DE"/>
        </w:rPr>
        <w:t xml:space="preserve">Mit einem Altersdurchschnitt von 35,2 Jahren gilt </w:t>
      </w:r>
      <w:proofErr w:type="spellStart"/>
      <w:r w:rsidRPr="006A1EA0">
        <w:rPr>
          <w:rFonts w:cs="Arial"/>
          <w:b/>
          <w:bCs/>
          <w:lang w:val="de-DE"/>
        </w:rPr>
        <w:t>Riedberg</w:t>
      </w:r>
      <w:proofErr w:type="spellEnd"/>
      <w:r w:rsidRPr="006A1EA0">
        <w:rPr>
          <w:rFonts w:cs="Arial"/>
          <w:b/>
          <w:bCs/>
          <w:lang w:val="de-DE"/>
        </w:rPr>
        <w:t xml:space="preserve"> als jüngster Stadtteil Frankfurts. Allein in den letzten beiden Jahren sind rund 2.400 neue Einwohner hinzugekommen. Eine Folge: Kinderbetreuungsangebote und Schulkapazitäten müssen massiv ausgeweitet werden. Derzeit müssen</w:t>
      </w:r>
      <w:r w:rsidR="00A8440D">
        <w:rPr>
          <w:rFonts w:cs="Arial"/>
          <w:b/>
          <w:bCs/>
          <w:lang w:val="de-DE"/>
        </w:rPr>
        <w:t xml:space="preserve">, </w:t>
      </w:r>
      <w:r w:rsidRPr="006A1EA0">
        <w:rPr>
          <w:rFonts w:cs="Arial"/>
          <w:b/>
          <w:bCs/>
          <w:lang w:val="de-DE"/>
        </w:rPr>
        <w:t>bezogen auf ganz Frankfurt</w:t>
      </w:r>
      <w:r w:rsidR="00A8440D">
        <w:rPr>
          <w:rFonts w:cs="Arial"/>
          <w:b/>
          <w:bCs/>
          <w:lang w:val="de-DE"/>
        </w:rPr>
        <w:t xml:space="preserve">, </w:t>
      </w:r>
      <w:r w:rsidRPr="006A1EA0">
        <w:rPr>
          <w:rFonts w:cs="Arial"/>
          <w:b/>
          <w:bCs/>
          <w:lang w:val="de-DE"/>
        </w:rPr>
        <w:t xml:space="preserve">jährlich zusätzliche Plätze für circa 2.000 Schülerinnen und Schüler geschaffen werden. So eröffnete in </w:t>
      </w:r>
      <w:proofErr w:type="spellStart"/>
      <w:r w:rsidRPr="006A1EA0">
        <w:rPr>
          <w:rFonts w:cs="Arial"/>
          <w:b/>
          <w:bCs/>
          <w:lang w:val="de-DE"/>
        </w:rPr>
        <w:t>Riedberg</w:t>
      </w:r>
      <w:proofErr w:type="spellEnd"/>
      <w:r w:rsidRPr="006A1EA0">
        <w:rPr>
          <w:rFonts w:cs="Arial"/>
          <w:b/>
          <w:bCs/>
          <w:lang w:val="de-DE"/>
        </w:rPr>
        <w:t xml:space="preserve"> zu Beginn des neuen Schuljahres 2019/2020 die insgesamt dritte Stadtteil-Grundschule. Obwohl als temporärer Bau geplant und errichtet, setzte der Bauherr auf eine hochwertige Klima- und Lüftungstechnik.</w:t>
      </w:r>
    </w:p>
    <w:p w:rsidR="006A1EA0" w:rsidRPr="006A1EA0" w:rsidRDefault="006A1EA0" w:rsidP="006A1EA0">
      <w:pPr>
        <w:rPr>
          <w:rFonts w:cs="Arial"/>
          <w:b/>
          <w:bCs/>
          <w:lang w:val="de-DE"/>
        </w:rPr>
      </w:pPr>
    </w:p>
    <w:p w:rsidR="006A1EA0" w:rsidRPr="006A1EA0" w:rsidRDefault="006A1EA0" w:rsidP="006A1EA0">
      <w:pPr>
        <w:rPr>
          <w:rFonts w:cs="Arial"/>
          <w:lang w:val="de-DE"/>
        </w:rPr>
      </w:pPr>
      <w:r w:rsidRPr="006A1EA0">
        <w:rPr>
          <w:rFonts w:cs="Arial"/>
          <w:lang w:val="de-DE"/>
        </w:rPr>
        <w:t xml:space="preserve">Es musste schnell gehen: Die zusätzlichen Grundschulplätze für insgesamt 200 Schülerinnen und Schüler sollten auf jeden Fall noch zum neuen Schuljahr bereitgestellt werden. Da der eigentliche Standort für die neue Grundschule </w:t>
      </w:r>
      <w:proofErr w:type="spellStart"/>
      <w:r w:rsidRPr="006A1EA0">
        <w:rPr>
          <w:rFonts w:cs="Arial"/>
          <w:lang w:val="de-DE"/>
        </w:rPr>
        <w:t>Riedberg</w:t>
      </w:r>
      <w:proofErr w:type="spellEnd"/>
      <w:r w:rsidRPr="006A1EA0">
        <w:rPr>
          <w:rFonts w:cs="Arial"/>
          <w:lang w:val="de-DE"/>
        </w:rPr>
        <w:t xml:space="preserve"> 3 derzeit noch von einer anderen Schulgemeinde genutzt wird, setzte die Stadt Frankfurt auf eine temporäre Lösung. An der Hans-Leistikow-Straße im Stadtteil </w:t>
      </w:r>
      <w:proofErr w:type="spellStart"/>
      <w:r w:rsidRPr="006A1EA0">
        <w:rPr>
          <w:rFonts w:cs="Arial"/>
          <w:lang w:val="de-DE"/>
        </w:rPr>
        <w:t>Riedberg</w:t>
      </w:r>
      <w:proofErr w:type="spellEnd"/>
      <w:r w:rsidRPr="006A1EA0">
        <w:rPr>
          <w:rFonts w:cs="Arial"/>
          <w:lang w:val="de-DE"/>
        </w:rPr>
        <w:t xml:space="preserve"> wurde innerhalb einer elfmonatigen Planungs- und Realisierungszeit ein Übergangsquartier aus 166 Stahlmodulen errichtet, das für die kommenden zwei Jahre das zeitweilige Zuhause der neuen Grundschule sein wird. Die schnelle Lieferung und Installation der Module in nur zwei Monaten legte den Grundstein für die Einhaltung des äußerst knappen Zeitplans, von dem auch Werner </w:t>
      </w:r>
      <w:proofErr w:type="spellStart"/>
      <w:r w:rsidRPr="006A1EA0">
        <w:rPr>
          <w:rFonts w:cs="Arial"/>
          <w:lang w:val="de-DE"/>
        </w:rPr>
        <w:t>Hutner</w:t>
      </w:r>
      <w:proofErr w:type="spellEnd"/>
      <w:r w:rsidRPr="006A1EA0">
        <w:rPr>
          <w:rFonts w:cs="Arial"/>
          <w:lang w:val="de-DE"/>
        </w:rPr>
        <w:t xml:space="preserve">, Inhaber der </w:t>
      </w:r>
      <w:proofErr w:type="spellStart"/>
      <w:r w:rsidRPr="006A1EA0">
        <w:rPr>
          <w:rFonts w:cs="Arial"/>
          <w:lang w:val="de-DE"/>
        </w:rPr>
        <w:t>Hutner</w:t>
      </w:r>
      <w:proofErr w:type="spellEnd"/>
      <w:r w:rsidRPr="006A1EA0">
        <w:rPr>
          <w:rFonts w:cs="Arial"/>
          <w:lang w:val="de-DE"/>
        </w:rPr>
        <w:t xml:space="preserve"> Kälte-, Klima &amp; Lufttechnik, betroffen war. </w:t>
      </w:r>
    </w:p>
    <w:p w:rsidR="006A1EA0" w:rsidRPr="006A1EA0" w:rsidRDefault="006A1EA0" w:rsidP="006A1EA0">
      <w:pPr>
        <w:rPr>
          <w:rFonts w:cs="Arial"/>
          <w:lang w:val="de-DE"/>
        </w:rPr>
      </w:pPr>
    </w:p>
    <w:p w:rsidR="006A1EA0" w:rsidRPr="0005544E" w:rsidRDefault="006A1EA0" w:rsidP="006A1EA0">
      <w:pPr>
        <w:rPr>
          <w:rFonts w:cs="Arial"/>
          <w:lang w:val="de-DE"/>
        </w:rPr>
      </w:pPr>
      <w:r w:rsidRPr="006A1EA0">
        <w:rPr>
          <w:rFonts w:cs="Arial"/>
          <w:lang w:val="de-DE"/>
        </w:rPr>
        <w:t xml:space="preserve">„Wir waren für die Montage sämtlicher Klimaaggregate und Lüftungskanäle am und im Gebäude verantwortlich“, so </w:t>
      </w:r>
      <w:proofErr w:type="spellStart"/>
      <w:r w:rsidRPr="006A1EA0">
        <w:rPr>
          <w:rFonts w:cs="Arial"/>
          <w:lang w:val="de-DE"/>
        </w:rPr>
        <w:t>Hutner</w:t>
      </w:r>
      <w:proofErr w:type="spellEnd"/>
      <w:r w:rsidRPr="006A1EA0">
        <w:rPr>
          <w:rFonts w:cs="Arial"/>
          <w:lang w:val="de-DE"/>
        </w:rPr>
        <w:t xml:space="preserve">. „Die größte </w:t>
      </w:r>
      <w:r w:rsidRPr="00A8440D">
        <w:rPr>
          <w:rFonts w:cs="Arial"/>
          <w:lang w:val="de-DE"/>
        </w:rPr>
        <w:t xml:space="preserve">Herausforderung bestand sicherlich in dem ambitionierten Zeitplan. Wir hatten für alle Arbeiten nur rund zwei Wochen Zeit. Darüber hinaus ergaben sich bestimmte Anforderungen durch das Gebäude selbst, </w:t>
      </w:r>
      <w:r w:rsidRPr="006A1EA0">
        <w:rPr>
          <w:rFonts w:cs="Arial"/>
          <w:lang w:val="de-DE"/>
        </w:rPr>
        <w:t xml:space="preserve">insbesondere hinsichtlich </w:t>
      </w:r>
      <w:r w:rsidRPr="0005544E">
        <w:rPr>
          <w:rFonts w:cs="Arial"/>
          <w:lang w:val="de-DE"/>
        </w:rPr>
        <w:t xml:space="preserve">des Platzes, der für Installationen zur Verfügung stand.“ Insgesamt errichtete das Team um Werner </w:t>
      </w:r>
      <w:proofErr w:type="spellStart"/>
      <w:r w:rsidRPr="0005544E">
        <w:rPr>
          <w:rFonts w:cs="Arial"/>
          <w:lang w:val="de-DE"/>
        </w:rPr>
        <w:t>Hutner</w:t>
      </w:r>
      <w:proofErr w:type="spellEnd"/>
      <w:r w:rsidRPr="0005544E">
        <w:rPr>
          <w:rFonts w:cs="Arial"/>
          <w:lang w:val="de-DE"/>
        </w:rPr>
        <w:t xml:space="preserve"> Lüftungskanäle mit einer Oberfläche von rund 400 m</w:t>
      </w:r>
      <w:r w:rsidRPr="0005544E">
        <w:rPr>
          <w:rFonts w:cs="Arial"/>
          <w:vertAlign w:val="superscript"/>
          <w:lang w:val="de-DE"/>
        </w:rPr>
        <w:t>2</w:t>
      </w:r>
      <w:r w:rsidRPr="0005544E">
        <w:rPr>
          <w:rFonts w:cs="Arial"/>
          <w:lang w:val="de-DE"/>
        </w:rPr>
        <w:t xml:space="preserve">. </w:t>
      </w:r>
    </w:p>
    <w:p w:rsidR="006A1EA0" w:rsidRPr="006A1EA0" w:rsidRDefault="006A1EA0" w:rsidP="006A1EA0">
      <w:pPr>
        <w:rPr>
          <w:rFonts w:cs="Arial"/>
          <w:lang w:val="de-DE"/>
        </w:rPr>
      </w:pPr>
    </w:p>
    <w:p w:rsidR="006A1EA0" w:rsidRPr="006A1EA0" w:rsidRDefault="006A1EA0" w:rsidP="006A1EA0">
      <w:pPr>
        <w:rPr>
          <w:rFonts w:cs="Arial"/>
          <w:b/>
          <w:bCs/>
          <w:lang w:val="de-DE"/>
        </w:rPr>
      </w:pPr>
      <w:r w:rsidRPr="006A1EA0">
        <w:rPr>
          <w:rFonts w:cs="Arial"/>
          <w:b/>
          <w:bCs/>
          <w:lang w:val="de-DE"/>
        </w:rPr>
        <w:t>Komplettsystem für Lüftungskanal und Isolierung</w:t>
      </w:r>
    </w:p>
    <w:p w:rsidR="006A1EA0" w:rsidRPr="0005544E" w:rsidRDefault="006A1EA0" w:rsidP="006A1EA0">
      <w:pPr>
        <w:rPr>
          <w:rFonts w:cs="Arial"/>
          <w:lang w:val="de-DE"/>
        </w:rPr>
      </w:pPr>
      <w:r w:rsidRPr="006A1EA0">
        <w:rPr>
          <w:rFonts w:cs="Arial"/>
          <w:lang w:val="de-DE"/>
        </w:rPr>
        <w:t xml:space="preserve">Vor dem Hintergrund der bauspezifischen Gegebenheiten vertraute Werner </w:t>
      </w:r>
      <w:proofErr w:type="spellStart"/>
      <w:r w:rsidRPr="006A1EA0">
        <w:rPr>
          <w:rFonts w:cs="Arial"/>
          <w:lang w:val="de-DE"/>
        </w:rPr>
        <w:t>Hutner</w:t>
      </w:r>
      <w:proofErr w:type="spellEnd"/>
      <w:r w:rsidRPr="006A1EA0">
        <w:rPr>
          <w:rFonts w:cs="Arial"/>
          <w:lang w:val="de-DE"/>
        </w:rPr>
        <w:t xml:space="preserve"> für die Umsetzung der Kanäle auf </w:t>
      </w:r>
      <w:r w:rsidRPr="0005544E">
        <w:rPr>
          <w:rFonts w:cs="Arial"/>
          <w:lang w:val="de-DE"/>
        </w:rPr>
        <w:t>die Stärken des CLIMAVER</w:t>
      </w:r>
      <w:r w:rsidRPr="0005544E">
        <w:rPr>
          <w:rFonts w:cs="Arial"/>
          <w:vertAlign w:val="superscript"/>
        </w:rPr>
        <w:sym w:font="Symbol" w:char="F0E2"/>
      </w:r>
      <w:r w:rsidRPr="0005544E">
        <w:rPr>
          <w:rFonts w:cs="Arial"/>
          <w:lang w:val="de-DE"/>
        </w:rPr>
        <w:t xml:space="preserve"> Systems von ISOVER. Mit diesem Komplettsystem entstehen Lüftungskanal und Isolierung in einem Arbeitsschritt. Möglich macht dies die spezielle Systemplatte CLIMAVER</w:t>
      </w:r>
      <w:r w:rsidRPr="0005544E">
        <w:rPr>
          <w:rFonts w:cs="Arial"/>
          <w:vertAlign w:val="superscript"/>
        </w:rPr>
        <w:sym w:font="Symbol" w:char="F0E2"/>
      </w:r>
      <w:r w:rsidRPr="0005544E">
        <w:rPr>
          <w:rFonts w:cs="Arial"/>
          <w:vertAlign w:val="superscript"/>
          <w:lang w:val="de-DE"/>
        </w:rPr>
        <w:t xml:space="preserve"> </w:t>
      </w:r>
      <w:r w:rsidRPr="0005544E">
        <w:rPr>
          <w:rFonts w:cs="Arial"/>
          <w:lang w:val="de-DE"/>
        </w:rPr>
        <w:t xml:space="preserve">A2 </w:t>
      </w:r>
      <w:proofErr w:type="spellStart"/>
      <w:r w:rsidRPr="0005544E">
        <w:rPr>
          <w:rFonts w:cs="Arial"/>
          <w:lang w:val="de-DE"/>
        </w:rPr>
        <w:t>neto</w:t>
      </w:r>
      <w:proofErr w:type="spellEnd"/>
      <w:r w:rsidRPr="0005544E">
        <w:rPr>
          <w:rFonts w:cs="Arial"/>
          <w:lang w:val="de-DE"/>
        </w:rPr>
        <w:t>. Diese hoch wärmedämmende Glaswolle-Platte</w:t>
      </w:r>
      <w:r w:rsidRPr="0005544E">
        <w:rPr>
          <w:lang w:val="de-DE"/>
        </w:rPr>
        <w:t xml:space="preserve"> </w:t>
      </w:r>
      <w:r w:rsidRPr="0005544E">
        <w:rPr>
          <w:rFonts w:cs="Arial"/>
          <w:lang w:val="de-DE"/>
        </w:rPr>
        <w:t xml:space="preserve">(Wärmeleitfähigkeit bei 10 °C: </w:t>
      </w:r>
      <w:r w:rsidRPr="0005544E">
        <w:rPr>
          <w:rFonts w:cs="Arial"/>
        </w:rPr>
        <w:t>λ</w:t>
      </w:r>
      <w:r w:rsidRPr="0005544E">
        <w:rPr>
          <w:rFonts w:cs="Arial"/>
          <w:lang w:val="de-DE"/>
        </w:rPr>
        <w:t xml:space="preserve"> = 0,032 W/(m*K)) verfügt auf der Außenseite über eine besonders stabile, diffusionshemmende Alukaschierung. Die patentierte Innenseite besteht aus einem hochreißfesten Glasseidengewebe, welches die Hygieneanforderungen gemäß VDI 6022 erfüllt und Schimmelpilzen sowie Bakterien keinen Nährboden bietet.</w:t>
      </w:r>
    </w:p>
    <w:p w:rsidR="006A1EA0" w:rsidRPr="006A1EA0" w:rsidRDefault="006A1EA0" w:rsidP="006A1EA0">
      <w:pPr>
        <w:rPr>
          <w:rFonts w:cs="Arial"/>
          <w:lang w:val="de-DE"/>
        </w:rPr>
      </w:pPr>
    </w:p>
    <w:p w:rsidR="006A1EA0" w:rsidRPr="006A1EA0" w:rsidRDefault="006A1EA0" w:rsidP="006A1EA0">
      <w:pPr>
        <w:rPr>
          <w:rFonts w:cs="Arial"/>
          <w:b/>
          <w:bCs/>
          <w:lang w:val="de-DE"/>
        </w:rPr>
      </w:pPr>
      <w:r w:rsidRPr="006A1EA0">
        <w:rPr>
          <w:rFonts w:cs="Arial"/>
          <w:b/>
          <w:bCs/>
          <w:lang w:val="de-DE"/>
        </w:rPr>
        <w:t>Keine Vorfertigung notwendig</w:t>
      </w:r>
    </w:p>
    <w:p w:rsidR="006A1EA0" w:rsidRPr="006A1EA0" w:rsidRDefault="006A1EA0" w:rsidP="006A1EA0">
      <w:pPr>
        <w:rPr>
          <w:rFonts w:cs="Arial"/>
          <w:lang w:val="de-DE"/>
        </w:rPr>
      </w:pPr>
      <w:r w:rsidRPr="006A1EA0">
        <w:rPr>
          <w:rFonts w:cs="Arial"/>
          <w:lang w:val="de-DE"/>
        </w:rPr>
        <w:t xml:space="preserve">Die Herstellung der Lüftungskanäle kann in wenigen Arbeitsschritten direkt auf der Baustelle erfolgen. Eine Vorfertigung ist nicht notwendig. „So konnten wir flexibel und schnell auf bauliche Änderungen vor Ort reagieren. Das sparte Zeit, sowohl bei der Installation als auch bei der Abnahme“, so Werner </w:t>
      </w:r>
      <w:proofErr w:type="spellStart"/>
      <w:r w:rsidRPr="006A1EA0">
        <w:rPr>
          <w:rFonts w:cs="Arial"/>
          <w:lang w:val="de-DE"/>
        </w:rPr>
        <w:t>Hutner</w:t>
      </w:r>
      <w:proofErr w:type="spellEnd"/>
      <w:r w:rsidRPr="006A1EA0">
        <w:rPr>
          <w:rFonts w:cs="Arial"/>
          <w:lang w:val="de-DE"/>
        </w:rPr>
        <w:t xml:space="preserve"> weiter. </w:t>
      </w:r>
    </w:p>
    <w:p w:rsidR="006A1EA0" w:rsidRPr="006A1EA0" w:rsidRDefault="006A1EA0" w:rsidP="006A1EA0">
      <w:pPr>
        <w:rPr>
          <w:rFonts w:cs="Arial"/>
          <w:lang w:val="de-DE"/>
        </w:rPr>
      </w:pPr>
    </w:p>
    <w:p w:rsidR="006A1EA0" w:rsidRPr="0005544E" w:rsidRDefault="006A1EA0" w:rsidP="006A1EA0">
      <w:pPr>
        <w:rPr>
          <w:rFonts w:cs="Arial"/>
          <w:lang w:val="de-DE"/>
        </w:rPr>
      </w:pPr>
      <w:r w:rsidRPr="006A1EA0">
        <w:rPr>
          <w:rFonts w:cs="Arial"/>
          <w:lang w:val="de-DE"/>
        </w:rPr>
        <w:t>Die Verarbeitung erfolgt denkbar einfach: Auf der Innenseite der CLIMAVER</w:t>
      </w:r>
      <w:r w:rsidRPr="00BB5CB9">
        <w:rPr>
          <w:rFonts w:cs="Arial"/>
          <w:vertAlign w:val="superscript"/>
        </w:rPr>
        <w:sym w:font="Symbol" w:char="F0E2"/>
      </w:r>
      <w:r w:rsidRPr="006A1EA0">
        <w:rPr>
          <w:rFonts w:cs="Arial"/>
          <w:lang w:val="de-DE"/>
        </w:rPr>
        <w:t xml:space="preserve"> A2 </w:t>
      </w:r>
      <w:proofErr w:type="spellStart"/>
      <w:r w:rsidRPr="006A1EA0">
        <w:rPr>
          <w:rFonts w:cs="Arial"/>
          <w:lang w:val="de-DE"/>
        </w:rPr>
        <w:t>neto</w:t>
      </w:r>
      <w:proofErr w:type="spellEnd"/>
      <w:r w:rsidRPr="006A1EA0">
        <w:rPr>
          <w:rFonts w:cs="Arial"/>
          <w:lang w:val="de-DE"/>
        </w:rPr>
        <w:t xml:space="preserve"> Platte wird entsprechend der geforderten Kanalgeometrie zunächst ein Stufenfalz hergestellt und der </w:t>
      </w:r>
      <w:r w:rsidRPr="0005544E">
        <w:rPr>
          <w:rFonts w:cs="Arial"/>
          <w:lang w:val="de-DE"/>
        </w:rPr>
        <w:t xml:space="preserve">Lüftungskanal anschließend zusammengefaltet. Danach werden die Überlappungsstreifen der Alukaschierung </w:t>
      </w:r>
      <w:proofErr w:type="spellStart"/>
      <w:r w:rsidRPr="0005544E">
        <w:rPr>
          <w:rFonts w:cs="Arial"/>
          <w:lang w:val="de-DE"/>
        </w:rPr>
        <w:t>angetackert</w:t>
      </w:r>
      <w:proofErr w:type="spellEnd"/>
      <w:r w:rsidRPr="0005544E">
        <w:rPr>
          <w:rFonts w:cs="Arial"/>
          <w:lang w:val="de-DE"/>
        </w:rPr>
        <w:t xml:space="preserve"> und die Plattenstöße mit dem CLIMAVER</w:t>
      </w:r>
      <w:r w:rsidRPr="0005544E">
        <w:rPr>
          <w:rFonts w:cs="Arial"/>
          <w:vertAlign w:val="superscript"/>
        </w:rPr>
        <w:sym w:font="Symbol" w:char="F0E2"/>
      </w:r>
      <w:r w:rsidRPr="0005544E">
        <w:rPr>
          <w:rFonts w:cs="Arial"/>
          <w:lang w:val="de-DE"/>
        </w:rPr>
        <w:t xml:space="preserve"> Aluminium-Klebeband luftdicht verklebt. Ein weiterer Vorteil des Systems: Die Montage kann äußerst platzsparend, mit geringem Abstand zu angrenzenden Bauteilen erfolgen. „Dies war besonders in den Fluren und im Küchenbereich der Schule von Vorteil. Dort konnten wir die Lüftungskanäle mit nur 50 mm Abstand zur Decke montieren, sodass die Raumhöhe nicht allzu stark eingeschränkt wurde“, berichtet Werner </w:t>
      </w:r>
      <w:proofErr w:type="spellStart"/>
      <w:r w:rsidRPr="0005544E">
        <w:rPr>
          <w:rFonts w:cs="Arial"/>
          <w:lang w:val="de-DE"/>
        </w:rPr>
        <w:t>Hutner</w:t>
      </w:r>
      <w:proofErr w:type="spellEnd"/>
      <w:r w:rsidRPr="0005544E">
        <w:rPr>
          <w:rFonts w:cs="Arial"/>
          <w:lang w:val="de-DE"/>
        </w:rPr>
        <w:t xml:space="preserve">. </w:t>
      </w:r>
    </w:p>
    <w:p w:rsidR="006A1EA0" w:rsidRPr="0005544E" w:rsidRDefault="006A1EA0" w:rsidP="006A1EA0">
      <w:pPr>
        <w:rPr>
          <w:rFonts w:cs="Arial"/>
          <w:lang w:val="de-DE"/>
        </w:rPr>
      </w:pPr>
    </w:p>
    <w:p w:rsidR="006A1EA0" w:rsidRPr="0005544E" w:rsidRDefault="006A1EA0" w:rsidP="006A1EA0">
      <w:pPr>
        <w:rPr>
          <w:rFonts w:cs="Arial"/>
          <w:lang w:val="de-DE"/>
        </w:rPr>
      </w:pPr>
      <w:r w:rsidRPr="0005544E">
        <w:rPr>
          <w:rFonts w:cs="Arial"/>
          <w:lang w:val="de-DE"/>
        </w:rPr>
        <w:t xml:space="preserve">Neben den innenliegenden Lüftungskanälen verlaufen einige Kanäle auch außerhalb der Stahlmodule. Für die temporäre Nutzung über zwei Jahre hinweg wird der Witterungsschutz der eingesetzten Kanäle ausreichend sein. Das im Fassadenbereich angebrachte Fassadensegel schützt die Kanäle zusätzlich vor Witterungseinflüssen. Die Verarbeitung konnte entsprechend analog zu den Innenräumen durchgeführt werden.   </w:t>
      </w:r>
    </w:p>
    <w:p w:rsidR="006A1EA0" w:rsidRPr="006A1EA0" w:rsidRDefault="006A1EA0" w:rsidP="006A1EA0">
      <w:pPr>
        <w:rPr>
          <w:rFonts w:cs="Arial"/>
          <w:lang w:val="de-DE"/>
        </w:rPr>
      </w:pPr>
    </w:p>
    <w:p w:rsidR="006A1EA0" w:rsidRPr="006A1EA0" w:rsidRDefault="006A1EA0" w:rsidP="006A1EA0">
      <w:pPr>
        <w:rPr>
          <w:rFonts w:cs="Arial"/>
          <w:b/>
          <w:bCs/>
          <w:lang w:val="de-DE"/>
        </w:rPr>
      </w:pPr>
      <w:r w:rsidRPr="006A1EA0">
        <w:rPr>
          <w:rFonts w:cs="Arial"/>
          <w:b/>
          <w:bCs/>
          <w:lang w:val="de-DE"/>
        </w:rPr>
        <w:t>Wichtig für den Schulbetrieb: Ruhe</w:t>
      </w:r>
    </w:p>
    <w:p w:rsidR="006A1EA0" w:rsidRPr="006A1EA0" w:rsidRDefault="006A1EA0" w:rsidP="006A1EA0">
      <w:pPr>
        <w:rPr>
          <w:rFonts w:cs="Arial"/>
          <w:lang w:val="de-DE"/>
        </w:rPr>
      </w:pPr>
      <w:r w:rsidRPr="006A1EA0">
        <w:rPr>
          <w:rFonts w:cs="Arial"/>
          <w:lang w:val="de-DE"/>
        </w:rPr>
        <w:t>Für den Schulbetrieb nicht minder von Bedeutung waren die schallschutztechnischen Eigenschaften aller verbauten Anlagen. Der Einsatz des CLIMAVER</w:t>
      </w:r>
      <w:r w:rsidRPr="00BB5CB9">
        <w:rPr>
          <w:rFonts w:cs="Arial"/>
          <w:vertAlign w:val="superscript"/>
        </w:rPr>
        <w:sym w:font="Symbol" w:char="F0E2"/>
      </w:r>
      <w:r w:rsidRPr="006A1EA0">
        <w:rPr>
          <w:rFonts w:cs="Arial"/>
          <w:lang w:val="de-DE"/>
        </w:rPr>
        <w:t xml:space="preserve"> Systems leistete auch hier einen signifikanten Beitrag zur Schaffung einer lärmfreien Umgebung. Störende Vibrationen sind so gut wie ausgeschlossen und der über die Kanäle übertragene Schall wird auf ein nahezu nicht mehr wahrnehmbares Niveau reduziert (Schallabsorptionsgrad </w:t>
      </w:r>
      <w:r w:rsidRPr="00974A8C">
        <w:rPr>
          <w:rFonts w:cs="Arial"/>
        </w:rPr>
        <w:t>α</w:t>
      </w:r>
      <w:r w:rsidRPr="006A1EA0">
        <w:rPr>
          <w:rFonts w:cs="Arial"/>
          <w:vertAlign w:val="subscript"/>
          <w:lang w:val="de-DE"/>
        </w:rPr>
        <w:t>P</w:t>
      </w:r>
      <w:r w:rsidRPr="006A1EA0">
        <w:rPr>
          <w:rFonts w:cs="Arial"/>
          <w:lang w:val="de-DE"/>
        </w:rPr>
        <w:t xml:space="preserve"> = 0,75 bei 500 Hz gemäß EN ISO 354 und 11654). CLIMAVER</w:t>
      </w:r>
      <w:r w:rsidRPr="00BB5CB9">
        <w:rPr>
          <w:rFonts w:cs="Arial"/>
          <w:vertAlign w:val="superscript"/>
        </w:rPr>
        <w:sym w:font="Symbol" w:char="F0E2"/>
      </w:r>
      <w:r w:rsidRPr="006A1EA0">
        <w:rPr>
          <w:rFonts w:cs="Arial"/>
          <w:lang w:val="de-DE"/>
        </w:rPr>
        <w:t xml:space="preserve"> bietet so einen weit besseren Schallschutz als herkömmliche, gedämmte Lüftungsleitungen aus Stahlblech. „In </w:t>
      </w:r>
      <w:proofErr w:type="spellStart"/>
      <w:r w:rsidRPr="006A1EA0">
        <w:rPr>
          <w:rFonts w:cs="Arial"/>
          <w:lang w:val="de-DE"/>
        </w:rPr>
        <w:t>Riedberg</w:t>
      </w:r>
      <w:proofErr w:type="spellEnd"/>
      <w:r w:rsidRPr="006A1EA0">
        <w:rPr>
          <w:rFonts w:cs="Arial"/>
          <w:lang w:val="de-DE"/>
        </w:rPr>
        <w:t xml:space="preserve"> konnte dadurch auf den Einsatz von zusätzlichen Schalldämpfern verzichtet werden. Auch dies zahlte sich natürlich wiederum positiv auf die vorhandene Raumhöhe aus.“</w:t>
      </w:r>
    </w:p>
    <w:p w:rsidR="006A1EA0" w:rsidRPr="006A1EA0" w:rsidRDefault="006A1EA0" w:rsidP="006A1EA0">
      <w:pPr>
        <w:rPr>
          <w:rFonts w:cs="Arial"/>
          <w:lang w:val="de-DE"/>
        </w:rPr>
      </w:pPr>
    </w:p>
    <w:p w:rsidR="006A1EA0" w:rsidRPr="0005544E" w:rsidRDefault="006A1EA0" w:rsidP="006A1EA0">
      <w:pPr>
        <w:rPr>
          <w:rFonts w:cs="Arial"/>
          <w:lang w:val="de-DE"/>
        </w:rPr>
      </w:pPr>
      <w:r w:rsidRPr="006A1EA0">
        <w:rPr>
          <w:rFonts w:cs="Arial"/>
          <w:lang w:val="de-DE"/>
        </w:rPr>
        <w:lastRenderedPageBreak/>
        <w:t>Die in der neuen Grundschule entstandenen Lüftungskanäle erfüllen damit höchste Anforderungen in Sachen Schallschutz. Gleichzeitig sind die CLIMAVER</w:t>
      </w:r>
      <w:r w:rsidRPr="00BB5CB9">
        <w:rPr>
          <w:rFonts w:cs="Arial"/>
          <w:vertAlign w:val="superscript"/>
        </w:rPr>
        <w:sym w:font="Symbol" w:char="F0E2"/>
      </w:r>
      <w:r w:rsidRPr="006A1EA0">
        <w:rPr>
          <w:rFonts w:cs="Arial"/>
          <w:lang w:val="de-DE"/>
        </w:rPr>
        <w:t xml:space="preserve"> A2 </w:t>
      </w:r>
      <w:proofErr w:type="spellStart"/>
      <w:r w:rsidRPr="006A1EA0">
        <w:rPr>
          <w:rFonts w:cs="Arial"/>
          <w:lang w:val="de-DE"/>
        </w:rPr>
        <w:t>neto</w:t>
      </w:r>
      <w:proofErr w:type="spellEnd"/>
      <w:r w:rsidRPr="006A1EA0">
        <w:rPr>
          <w:rFonts w:cs="Arial"/>
          <w:lang w:val="de-DE"/>
        </w:rPr>
        <w:t xml:space="preserve"> Platten nichtbrennbar (Euroklasse A2-s1, d0), erfüllen die Anforderungen gemäß M-</w:t>
      </w:r>
      <w:proofErr w:type="spellStart"/>
      <w:r w:rsidRPr="006A1EA0">
        <w:rPr>
          <w:rFonts w:cs="Arial"/>
          <w:lang w:val="de-DE"/>
        </w:rPr>
        <w:t>LüAR</w:t>
      </w:r>
      <w:proofErr w:type="spellEnd"/>
      <w:r w:rsidRPr="006A1EA0">
        <w:rPr>
          <w:rFonts w:cs="Arial"/>
          <w:lang w:val="de-DE"/>
        </w:rPr>
        <w:t xml:space="preserve"> und sind </w:t>
      </w:r>
      <w:r w:rsidRPr="0005544E">
        <w:rPr>
          <w:rFonts w:cs="Arial"/>
          <w:lang w:val="de-DE"/>
        </w:rPr>
        <w:t>ohne Weiteres im Bereich von Flucht- und Rettungswegen einsetzbar. Da Lüftungskanäle mit CLIMAVER</w:t>
      </w:r>
      <w:r w:rsidRPr="0005544E">
        <w:rPr>
          <w:rFonts w:cs="Arial"/>
          <w:vertAlign w:val="superscript"/>
        </w:rPr>
        <w:sym w:font="Symbol" w:char="F0E2"/>
      </w:r>
      <w:r w:rsidRPr="0005544E">
        <w:rPr>
          <w:rFonts w:cs="Arial"/>
          <w:lang w:val="de-DE"/>
        </w:rPr>
        <w:t xml:space="preserve"> darüber hinaus deutlich ressourcenschonender sind als herkömmliche, isolierte Klimakanäle aus Metall, stellt das System eine besonders nachhaltige Lösung dar – gerade auch für Gebäude, die nur temporär genutzt werden sollen, ein zusätzlicher Vorteil. </w:t>
      </w:r>
    </w:p>
    <w:p w:rsidR="006A1EA0" w:rsidRPr="0005544E" w:rsidRDefault="006A1EA0" w:rsidP="006A1EA0">
      <w:pPr>
        <w:rPr>
          <w:rFonts w:cs="Arial"/>
          <w:lang w:val="de-DE"/>
        </w:rPr>
      </w:pPr>
    </w:p>
    <w:p w:rsidR="006A1EA0" w:rsidRPr="006A1EA0" w:rsidRDefault="006A1EA0" w:rsidP="006A1EA0">
      <w:pPr>
        <w:rPr>
          <w:rFonts w:cs="Arial"/>
          <w:lang w:val="de-DE"/>
        </w:rPr>
      </w:pPr>
      <w:r w:rsidRPr="0005544E">
        <w:rPr>
          <w:rFonts w:cs="Arial"/>
          <w:lang w:val="de-DE"/>
        </w:rPr>
        <w:t>„Sicherlich gibt es, im Vergleich zum herkömmlichen Lüftungskanalbau, die eine oder andere Umstellung bei der Verarbeitung. So entfallen zum Beispiel die sonst üblichen Rundbögen, dafür können aus den CLIMAVER</w:t>
      </w:r>
      <w:r w:rsidRPr="0005544E">
        <w:rPr>
          <w:rFonts w:cs="Arial"/>
          <w:vertAlign w:val="superscript"/>
        </w:rPr>
        <w:sym w:font="Symbol" w:char="F0E2"/>
      </w:r>
      <w:r w:rsidRPr="0005544E">
        <w:rPr>
          <w:rFonts w:cs="Arial"/>
          <w:lang w:val="de-DE"/>
        </w:rPr>
        <w:t xml:space="preserve"> Platten aber leicht passende Formstücke hergestellt werden. An den Verbindungsstellen werden die Kanale nicht wie üblich verschraubt, sondern durch den vorhandenen Stufenfalz ineinandergesteckt und mit CLIMAVER</w:t>
      </w:r>
      <w:r w:rsidRPr="0005544E">
        <w:rPr>
          <w:rFonts w:cs="Arial"/>
          <w:vertAlign w:val="superscript"/>
        </w:rPr>
        <w:sym w:font="Symbol" w:char="F0E2"/>
      </w:r>
      <w:r w:rsidRPr="0005544E">
        <w:rPr>
          <w:rFonts w:cs="Arial"/>
          <w:lang w:val="de-DE"/>
        </w:rPr>
        <w:t xml:space="preserve"> Aluminium-Klebeband verklebt. Dies ist vor allem in beengten Bereichen ein großer Vorteil. Dank des geringen Gewichts der Platten gehen </w:t>
      </w:r>
      <w:r w:rsidRPr="006A1EA0">
        <w:rPr>
          <w:rFonts w:cs="Arial"/>
          <w:lang w:val="de-DE"/>
        </w:rPr>
        <w:t xml:space="preserve">die Arbeiten einfach wesentlich schneller von der Hand, sodass auch ambitionierte Bauablaufpläne präzise eingehalten werden können“, so das Fazit von Klimaprofi Werner </w:t>
      </w:r>
      <w:proofErr w:type="spellStart"/>
      <w:r w:rsidRPr="006A1EA0">
        <w:rPr>
          <w:rFonts w:cs="Arial"/>
          <w:lang w:val="de-DE"/>
        </w:rPr>
        <w:t>Hutner</w:t>
      </w:r>
      <w:proofErr w:type="spellEnd"/>
      <w:r w:rsidRPr="006A1EA0">
        <w:rPr>
          <w:rFonts w:cs="Arial"/>
          <w:lang w:val="de-DE"/>
        </w:rPr>
        <w:t xml:space="preserve">. </w:t>
      </w:r>
    </w:p>
    <w:p w:rsidR="006A1EA0" w:rsidRPr="006A1EA0" w:rsidRDefault="006A1EA0" w:rsidP="006A1EA0">
      <w:pPr>
        <w:rPr>
          <w:rFonts w:cs="Arial"/>
          <w:lang w:val="de-DE"/>
        </w:rPr>
      </w:pPr>
    </w:p>
    <w:p w:rsidR="006A1EA0" w:rsidRPr="006A1EA0" w:rsidRDefault="006A1EA0" w:rsidP="006A1EA0">
      <w:pPr>
        <w:rPr>
          <w:rFonts w:cs="Arial"/>
          <w:b/>
          <w:bCs/>
          <w:lang w:val="de-DE"/>
        </w:rPr>
      </w:pPr>
      <w:r w:rsidRPr="006A1EA0">
        <w:rPr>
          <w:rFonts w:cs="Arial"/>
          <w:b/>
          <w:bCs/>
          <w:lang w:val="de-DE"/>
        </w:rPr>
        <w:t>Bautafel</w:t>
      </w:r>
    </w:p>
    <w:p w:rsidR="006A1EA0" w:rsidRPr="00A8440D" w:rsidRDefault="006A1EA0" w:rsidP="006A1EA0">
      <w:pPr>
        <w:ind w:left="2120" w:hanging="2120"/>
        <w:rPr>
          <w:rFonts w:cs="Arial"/>
          <w:lang w:val="de-DE"/>
        </w:rPr>
      </w:pPr>
      <w:r w:rsidRPr="006A1EA0">
        <w:rPr>
          <w:rFonts w:cs="Arial"/>
          <w:lang w:val="de-DE"/>
        </w:rPr>
        <w:t>Bauherr:</w:t>
      </w:r>
      <w:r w:rsidRPr="006A1EA0">
        <w:rPr>
          <w:rFonts w:cs="Arial"/>
          <w:lang w:val="de-DE"/>
        </w:rPr>
        <w:tab/>
      </w:r>
      <w:r w:rsidRPr="006A1EA0">
        <w:rPr>
          <w:rFonts w:cs="Arial"/>
          <w:lang w:val="de-DE"/>
        </w:rPr>
        <w:tab/>
      </w:r>
      <w:r w:rsidRPr="00A8440D">
        <w:rPr>
          <w:rFonts w:cs="Arial"/>
          <w:lang w:val="de-DE"/>
        </w:rPr>
        <w:t>Stadt Frankfurt am Main, vertreten durch das Amt für Bau und Immobilien</w:t>
      </w:r>
    </w:p>
    <w:p w:rsidR="006A1EA0" w:rsidRPr="00A8440D" w:rsidRDefault="006A1EA0" w:rsidP="006A1EA0">
      <w:pPr>
        <w:rPr>
          <w:rFonts w:cs="Arial"/>
          <w:lang w:val="de-DE"/>
        </w:rPr>
      </w:pPr>
      <w:r w:rsidRPr="00A8440D">
        <w:rPr>
          <w:rFonts w:cs="Arial"/>
          <w:lang w:val="de-DE"/>
        </w:rPr>
        <w:t>Planung:</w:t>
      </w:r>
      <w:r w:rsidRPr="00A8440D">
        <w:rPr>
          <w:rFonts w:cs="Arial"/>
          <w:lang w:val="de-DE"/>
        </w:rPr>
        <w:tab/>
      </w:r>
      <w:r w:rsidRPr="00A8440D">
        <w:rPr>
          <w:rFonts w:cs="Arial"/>
          <w:lang w:val="de-DE"/>
        </w:rPr>
        <w:tab/>
      </w:r>
      <w:proofErr w:type="spellStart"/>
      <w:r w:rsidRPr="00A8440D">
        <w:rPr>
          <w:rFonts w:cs="Arial"/>
          <w:lang w:val="de-DE"/>
        </w:rPr>
        <w:t>haupt</w:t>
      </w:r>
      <w:proofErr w:type="spellEnd"/>
      <w:r w:rsidRPr="00A8440D">
        <w:rPr>
          <w:rFonts w:cs="Arial"/>
          <w:lang w:val="de-DE"/>
        </w:rPr>
        <w:t xml:space="preserve"> freie </w:t>
      </w:r>
      <w:proofErr w:type="spellStart"/>
      <w:r w:rsidRPr="00A8440D">
        <w:rPr>
          <w:rFonts w:cs="Arial"/>
          <w:lang w:val="de-DE"/>
        </w:rPr>
        <w:t>architekten</w:t>
      </w:r>
      <w:proofErr w:type="spellEnd"/>
      <w:r w:rsidRPr="00A8440D">
        <w:rPr>
          <w:rFonts w:cs="Arial"/>
          <w:lang w:val="de-DE"/>
        </w:rPr>
        <w:t>, Frankfurt am Main</w:t>
      </w:r>
    </w:p>
    <w:p w:rsidR="006A1EA0" w:rsidRPr="00A8440D" w:rsidRDefault="006A1EA0" w:rsidP="006A1EA0">
      <w:pPr>
        <w:rPr>
          <w:rFonts w:cs="Arial"/>
          <w:lang w:val="de-DE"/>
        </w:rPr>
      </w:pPr>
      <w:r w:rsidRPr="00A8440D">
        <w:rPr>
          <w:rFonts w:cs="Arial"/>
          <w:lang w:val="de-DE"/>
        </w:rPr>
        <w:t>Stahlmodulbau:</w:t>
      </w:r>
      <w:r w:rsidRPr="00A8440D">
        <w:rPr>
          <w:rFonts w:cs="Arial"/>
          <w:lang w:val="de-DE"/>
        </w:rPr>
        <w:tab/>
        <w:t xml:space="preserve">FAGSI Vertriebs- und Vermietungs-GmbH, </w:t>
      </w:r>
      <w:proofErr w:type="spellStart"/>
      <w:r w:rsidRPr="00A8440D">
        <w:rPr>
          <w:rFonts w:cs="Arial"/>
          <w:lang w:val="de-DE"/>
        </w:rPr>
        <w:t>Morsbach</w:t>
      </w:r>
      <w:proofErr w:type="spellEnd"/>
    </w:p>
    <w:p w:rsidR="006A1EA0" w:rsidRPr="006A1EA0" w:rsidRDefault="006A1EA0" w:rsidP="006A1EA0">
      <w:pPr>
        <w:rPr>
          <w:rFonts w:cs="Arial"/>
          <w:lang w:val="de-DE"/>
        </w:rPr>
      </w:pPr>
      <w:r w:rsidRPr="006A1EA0">
        <w:rPr>
          <w:rFonts w:cs="Arial"/>
          <w:lang w:val="de-DE"/>
        </w:rPr>
        <w:t xml:space="preserve">Lüftungstechnik: </w:t>
      </w:r>
      <w:r w:rsidRPr="006A1EA0">
        <w:rPr>
          <w:rFonts w:cs="Arial"/>
          <w:lang w:val="de-DE"/>
        </w:rPr>
        <w:tab/>
      </w:r>
      <w:proofErr w:type="spellStart"/>
      <w:r w:rsidRPr="006A1EA0">
        <w:rPr>
          <w:rFonts w:cs="Arial"/>
          <w:lang w:val="de-DE"/>
        </w:rPr>
        <w:t>Hutner</w:t>
      </w:r>
      <w:proofErr w:type="spellEnd"/>
      <w:r w:rsidRPr="006A1EA0">
        <w:rPr>
          <w:rFonts w:cs="Arial"/>
          <w:lang w:val="de-DE"/>
        </w:rPr>
        <w:t xml:space="preserve"> Kälte-, Klima &amp; Lufttechnik, </w:t>
      </w:r>
      <w:proofErr w:type="spellStart"/>
      <w:r w:rsidRPr="006A1EA0">
        <w:rPr>
          <w:rFonts w:cs="Arial"/>
          <w:lang w:val="de-DE"/>
        </w:rPr>
        <w:t>Windeck</w:t>
      </w:r>
      <w:proofErr w:type="spellEnd"/>
    </w:p>
    <w:p w:rsidR="006A1EA0" w:rsidRPr="006A1EA0" w:rsidRDefault="006A1EA0" w:rsidP="006A1EA0">
      <w:pPr>
        <w:rPr>
          <w:rFonts w:cs="Arial"/>
          <w:lang w:val="de-DE"/>
        </w:rPr>
      </w:pPr>
      <w:r w:rsidRPr="006A1EA0">
        <w:rPr>
          <w:rFonts w:cs="Arial"/>
          <w:lang w:val="de-DE"/>
        </w:rPr>
        <w:t>Fachberatung</w:t>
      </w:r>
    </w:p>
    <w:p w:rsidR="006A1EA0" w:rsidRDefault="006A1EA0" w:rsidP="006A1EA0">
      <w:pPr>
        <w:rPr>
          <w:rFonts w:cs="Arial"/>
          <w:lang w:val="de-DE"/>
        </w:rPr>
      </w:pPr>
      <w:r w:rsidRPr="006A1EA0">
        <w:rPr>
          <w:rFonts w:cs="Arial"/>
          <w:lang w:val="de-DE"/>
        </w:rPr>
        <w:t xml:space="preserve">Isolierung: </w:t>
      </w:r>
      <w:r w:rsidRPr="006A1EA0">
        <w:rPr>
          <w:rFonts w:cs="Arial"/>
          <w:lang w:val="de-DE"/>
        </w:rPr>
        <w:tab/>
      </w:r>
      <w:r w:rsidRPr="006A1EA0">
        <w:rPr>
          <w:rFonts w:cs="Arial"/>
          <w:lang w:val="de-DE"/>
        </w:rPr>
        <w:tab/>
        <w:t xml:space="preserve">Markus </w:t>
      </w:r>
      <w:proofErr w:type="spellStart"/>
      <w:r w:rsidRPr="006A1EA0">
        <w:rPr>
          <w:rFonts w:cs="Arial"/>
          <w:lang w:val="de-DE"/>
        </w:rPr>
        <w:t>Laidig</w:t>
      </w:r>
      <w:proofErr w:type="spellEnd"/>
      <w:r w:rsidRPr="006A1EA0">
        <w:rPr>
          <w:rFonts w:cs="Arial"/>
          <w:lang w:val="de-DE"/>
        </w:rPr>
        <w:t>, SAINT-GOBAIN ISOVER G+H AG</w:t>
      </w: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Default="0005544E" w:rsidP="006A1EA0">
      <w:pPr>
        <w:rPr>
          <w:rFonts w:cs="Arial"/>
          <w:lang w:val="de-DE"/>
        </w:rPr>
      </w:pPr>
    </w:p>
    <w:p w:rsidR="0005544E" w:rsidRPr="003D3E78" w:rsidRDefault="0005544E" w:rsidP="0005544E">
      <w:pPr>
        <w:rPr>
          <w:szCs w:val="19"/>
          <w:shd w:val="clear" w:color="auto" w:fill="FFFFFF"/>
          <w:lang w:val="de-DE" w:eastAsia="de-DE"/>
        </w:rPr>
      </w:pPr>
      <w:r w:rsidRPr="003D3E78">
        <w:rPr>
          <w:b/>
          <w:bCs/>
          <w:szCs w:val="19"/>
          <w:shd w:val="clear" w:color="auto" w:fill="FFFFFF"/>
          <w:lang w:val="de-DE" w:eastAsia="de-DE"/>
        </w:rPr>
        <w:lastRenderedPageBreak/>
        <w:t>Bildmaterial</w:t>
      </w:r>
    </w:p>
    <w:p w:rsidR="0005544E" w:rsidRDefault="0005544E" w:rsidP="0005544E">
      <w:pPr>
        <w:rPr>
          <w:b/>
          <w:bCs/>
          <w:szCs w:val="19"/>
          <w:shd w:val="clear" w:color="auto" w:fill="FFFFFF"/>
          <w:lang w:val="de-DE" w:eastAsia="de-DE"/>
        </w:rPr>
      </w:pPr>
    </w:p>
    <w:p w:rsidR="006A1EA0" w:rsidRPr="00A8440D" w:rsidRDefault="0005544E" w:rsidP="006A1EA0">
      <w:pPr>
        <w:rPr>
          <w:szCs w:val="19"/>
          <w:shd w:val="clear" w:color="auto" w:fill="FFFFFF"/>
          <w:lang w:val="de-DE" w:eastAsia="de-DE"/>
        </w:rPr>
      </w:pPr>
      <w:r w:rsidRPr="008F0EE2">
        <w:rPr>
          <w:szCs w:val="19"/>
          <w:shd w:val="clear" w:color="auto" w:fill="FFFFFF"/>
          <w:lang w:val="de-DE" w:eastAsia="de-DE"/>
        </w:rPr>
        <w:t>Bild 1</w:t>
      </w:r>
    </w:p>
    <w:p w:rsidR="006A1EA0" w:rsidRDefault="006A1EA0" w:rsidP="00A8440D">
      <w:pPr>
        <w:spacing w:line="240" w:lineRule="auto"/>
        <w:rPr>
          <w:rFonts w:cs="Arial"/>
        </w:rPr>
      </w:pPr>
      <w:r>
        <w:rPr>
          <w:rFonts w:cs="Arial"/>
          <w:noProof/>
          <w:lang w:eastAsia="de-DE"/>
        </w:rPr>
        <w:drawing>
          <wp:inline distT="0" distB="0" distL="0" distR="0" wp14:anchorId="709F7866" wp14:editId="30DADFE9">
            <wp:extent cx="2516863" cy="1885424"/>
            <wp:effectExtent l="0" t="0" r="0" b="0"/>
            <wp:docPr id="10" name="Grafik 10" descr="Ein Bild, das Boden, Himmel, draußen, Ber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ISO-Climaver-FFM-190801-78 klein.jpg"/>
                    <pic:cNvPicPr/>
                  </pic:nvPicPr>
                  <pic:blipFill>
                    <a:blip r:embed="rId8">
                      <a:extLst>
                        <a:ext uri="{28A0092B-C50C-407E-A947-70E740481C1C}">
                          <a14:useLocalDpi xmlns:a14="http://schemas.microsoft.com/office/drawing/2010/main" val="0"/>
                        </a:ext>
                      </a:extLst>
                    </a:blip>
                    <a:stretch>
                      <a:fillRect/>
                    </a:stretch>
                  </pic:blipFill>
                  <pic:spPr>
                    <a:xfrm>
                      <a:off x="0" y="0"/>
                      <a:ext cx="2524516" cy="1891157"/>
                    </a:xfrm>
                    <a:prstGeom prst="rect">
                      <a:avLst/>
                    </a:prstGeom>
                  </pic:spPr>
                </pic:pic>
              </a:graphicData>
            </a:graphic>
          </wp:inline>
        </w:drawing>
      </w:r>
    </w:p>
    <w:p w:rsidR="006A1EA0" w:rsidRPr="00A8440D" w:rsidRDefault="006A1EA0" w:rsidP="006A1EA0">
      <w:pPr>
        <w:rPr>
          <w:rFonts w:cs="Arial"/>
          <w:lang w:val="de-DE"/>
        </w:rPr>
      </w:pPr>
      <w:r w:rsidRPr="00A8440D">
        <w:rPr>
          <w:rFonts w:cs="Arial"/>
          <w:lang w:val="de-DE"/>
        </w:rPr>
        <w:t xml:space="preserve">Um möglichst schnell zusätzliche Grundschulplätze bereitstellen zu können, ließ die Stadt Frankfurt im Stadtteil </w:t>
      </w:r>
      <w:proofErr w:type="spellStart"/>
      <w:r w:rsidRPr="00A8440D">
        <w:rPr>
          <w:rFonts w:cs="Arial"/>
          <w:lang w:val="de-DE"/>
        </w:rPr>
        <w:t>Riedberg</w:t>
      </w:r>
      <w:proofErr w:type="spellEnd"/>
      <w:r w:rsidRPr="00A8440D">
        <w:rPr>
          <w:rFonts w:cs="Arial"/>
          <w:lang w:val="de-DE"/>
        </w:rPr>
        <w:t xml:space="preserve"> ein Übergangsquartier aus 166 Stahlmodulen errichten. Obwohl als temporärer Bau geplant und errichtet, setzte der Bauherr auf eine hochwertige Klima- und Lüftungstechnik.</w:t>
      </w:r>
    </w:p>
    <w:p w:rsidR="00A8440D" w:rsidRDefault="00A8440D" w:rsidP="006A1EA0">
      <w:pPr>
        <w:rPr>
          <w:rFonts w:cs="Arial"/>
          <w:lang w:val="de-DE"/>
        </w:rPr>
      </w:pPr>
    </w:p>
    <w:p w:rsidR="00A8440D" w:rsidRPr="006A1EA0" w:rsidRDefault="00A8440D" w:rsidP="006A1EA0">
      <w:pPr>
        <w:rPr>
          <w:rFonts w:cs="Arial"/>
          <w:lang w:val="de-DE"/>
        </w:rPr>
      </w:pPr>
    </w:p>
    <w:p w:rsidR="006A1EA0" w:rsidRPr="006A1EA0" w:rsidRDefault="00A8440D" w:rsidP="006A1EA0">
      <w:pPr>
        <w:rPr>
          <w:rFonts w:cs="Arial"/>
          <w:lang w:val="de-DE"/>
        </w:rPr>
      </w:pPr>
      <w:r>
        <w:rPr>
          <w:rFonts w:cs="Arial"/>
          <w:lang w:val="de-DE"/>
        </w:rPr>
        <w:t>Bild 2 / Bild 3</w:t>
      </w:r>
      <w:r w:rsidR="006A1EA0" w:rsidRPr="006A1EA0">
        <w:rPr>
          <w:rFonts w:cs="Arial"/>
          <w:lang w:val="de-DE"/>
        </w:rPr>
        <w:t xml:space="preserve"> </w:t>
      </w:r>
    </w:p>
    <w:p w:rsidR="006A1EA0" w:rsidRPr="006A1EA0" w:rsidRDefault="006A1EA0" w:rsidP="00A8440D">
      <w:pPr>
        <w:spacing w:line="240" w:lineRule="auto"/>
        <w:rPr>
          <w:rFonts w:cs="Arial"/>
          <w:lang w:val="de-DE"/>
        </w:rPr>
      </w:pPr>
      <w:r>
        <w:rPr>
          <w:rFonts w:cs="Arial"/>
          <w:noProof/>
          <w:lang w:eastAsia="de-DE"/>
        </w:rPr>
        <w:drawing>
          <wp:inline distT="0" distB="0" distL="0" distR="0" wp14:anchorId="57CCB50D" wp14:editId="634A9188">
            <wp:extent cx="2516505" cy="1680634"/>
            <wp:effectExtent l="0" t="0" r="0" b="0"/>
            <wp:docPr id="3" name="Grafik 3" descr="Ein Bild, das drinnen, Haushaltsgerät, Bod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ISO-Climaver-FFM-190801-02 klein.jpg"/>
                    <pic:cNvPicPr/>
                  </pic:nvPicPr>
                  <pic:blipFill>
                    <a:blip r:embed="rId9">
                      <a:extLst>
                        <a:ext uri="{28A0092B-C50C-407E-A947-70E740481C1C}">
                          <a14:useLocalDpi xmlns:a14="http://schemas.microsoft.com/office/drawing/2010/main" val="0"/>
                        </a:ext>
                      </a:extLst>
                    </a:blip>
                    <a:stretch>
                      <a:fillRect/>
                    </a:stretch>
                  </pic:blipFill>
                  <pic:spPr>
                    <a:xfrm>
                      <a:off x="0" y="0"/>
                      <a:ext cx="2534013" cy="1692327"/>
                    </a:xfrm>
                    <a:prstGeom prst="rect">
                      <a:avLst/>
                    </a:prstGeom>
                  </pic:spPr>
                </pic:pic>
              </a:graphicData>
            </a:graphic>
          </wp:inline>
        </w:drawing>
      </w:r>
      <w:r w:rsidRPr="006A1EA0">
        <w:rPr>
          <w:rFonts w:cs="Arial"/>
          <w:lang w:val="de-DE"/>
        </w:rPr>
        <w:t xml:space="preserve"> </w:t>
      </w:r>
      <w:r>
        <w:rPr>
          <w:rFonts w:cs="Arial"/>
          <w:noProof/>
          <w:lang w:eastAsia="de-DE"/>
        </w:rPr>
        <w:drawing>
          <wp:inline distT="0" distB="0" distL="0" distR="0" wp14:anchorId="3EBDF821" wp14:editId="18E4EF25">
            <wp:extent cx="2516505" cy="1680634"/>
            <wp:effectExtent l="0" t="0" r="0" b="0"/>
            <wp:docPr id="11" name="Grafik 11" descr="Ein Bild, das Boden, Person, Himmel,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ISO-Climaver-FFM-190801-28 klein.jpg"/>
                    <pic:cNvPicPr/>
                  </pic:nvPicPr>
                  <pic:blipFill>
                    <a:blip r:embed="rId10">
                      <a:extLst>
                        <a:ext uri="{28A0092B-C50C-407E-A947-70E740481C1C}">
                          <a14:useLocalDpi xmlns:a14="http://schemas.microsoft.com/office/drawing/2010/main" val="0"/>
                        </a:ext>
                      </a:extLst>
                    </a:blip>
                    <a:stretch>
                      <a:fillRect/>
                    </a:stretch>
                  </pic:blipFill>
                  <pic:spPr>
                    <a:xfrm>
                      <a:off x="0" y="0"/>
                      <a:ext cx="2540566" cy="1696703"/>
                    </a:xfrm>
                    <a:prstGeom prst="rect">
                      <a:avLst/>
                    </a:prstGeom>
                  </pic:spPr>
                </pic:pic>
              </a:graphicData>
            </a:graphic>
          </wp:inline>
        </w:drawing>
      </w:r>
      <w:r w:rsidRPr="006A1EA0">
        <w:rPr>
          <w:rFonts w:cs="Arial"/>
          <w:lang w:val="de-DE"/>
        </w:rPr>
        <w:t xml:space="preserve"> </w:t>
      </w:r>
    </w:p>
    <w:p w:rsidR="006A1EA0" w:rsidRDefault="006A1EA0" w:rsidP="006A1EA0">
      <w:pPr>
        <w:rPr>
          <w:rFonts w:cs="Arial"/>
          <w:lang w:val="de-DE"/>
        </w:rPr>
      </w:pPr>
      <w:r w:rsidRPr="006A1EA0">
        <w:rPr>
          <w:rFonts w:cs="Arial"/>
          <w:lang w:val="de-DE"/>
        </w:rPr>
        <w:t xml:space="preserve">Vor dem Hintergrund der bauspezifischen Gegebenheiten vertraute Werner </w:t>
      </w:r>
      <w:proofErr w:type="spellStart"/>
      <w:r w:rsidRPr="006A1EA0">
        <w:rPr>
          <w:rFonts w:cs="Arial"/>
          <w:lang w:val="de-DE"/>
        </w:rPr>
        <w:t>Hutner</w:t>
      </w:r>
      <w:proofErr w:type="spellEnd"/>
      <w:r w:rsidRPr="006A1EA0">
        <w:rPr>
          <w:rFonts w:cs="Arial"/>
          <w:lang w:val="de-DE"/>
        </w:rPr>
        <w:t xml:space="preserve"> für die Umsetzung der Kanäle auf die Stärken des CLIMAVER</w:t>
      </w:r>
      <w:r w:rsidRPr="00BB5CB9">
        <w:rPr>
          <w:rFonts w:cs="Arial"/>
          <w:vertAlign w:val="superscript"/>
        </w:rPr>
        <w:sym w:font="Symbol" w:char="F0E2"/>
      </w:r>
      <w:r w:rsidRPr="006A1EA0">
        <w:rPr>
          <w:rFonts w:cs="Arial"/>
          <w:lang w:val="de-DE"/>
        </w:rPr>
        <w:t xml:space="preserve"> Systems von ISOVER. Mit diesem Komplettsystem entstehen Lüftungskanal und Isolierung in einem Arbeitsschritt.</w:t>
      </w: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6A1EA0" w:rsidRPr="006A1EA0" w:rsidRDefault="00A8440D" w:rsidP="006A1EA0">
      <w:pPr>
        <w:rPr>
          <w:rFonts w:cs="Arial"/>
          <w:lang w:val="de-DE"/>
        </w:rPr>
      </w:pPr>
      <w:r>
        <w:rPr>
          <w:rFonts w:cs="Arial"/>
          <w:lang w:val="de-DE"/>
        </w:rPr>
        <w:lastRenderedPageBreak/>
        <w:t>Bild 4</w:t>
      </w:r>
    </w:p>
    <w:p w:rsidR="006A1EA0" w:rsidRDefault="006A1EA0" w:rsidP="00A8440D">
      <w:pPr>
        <w:spacing w:line="240" w:lineRule="auto"/>
        <w:rPr>
          <w:rFonts w:cs="Arial"/>
        </w:rPr>
      </w:pPr>
      <w:r>
        <w:rPr>
          <w:rFonts w:cs="Arial"/>
          <w:noProof/>
          <w:lang w:eastAsia="de-DE"/>
        </w:rPr>
        <w:drawing>
          <wp:inline distT="0" distB="0" distL="0" distR="0" wp14:anchorId="21B71A29" wp14:editId="087367D2">
            <wp:extent cx="2516505" cy="1680634"/>
            <wp:effectExtent l="0" t="0" r="0" b="0"/>
            <wp:docPr id="4" name="Grafik 4" descr="Ein Bild, das Person, Mann, Himmel,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ISO-Climaver-FFM-190801-47 klein.jpg"/>
                    <pic:cNvPicPr/>
                  </pic:nvPicPr>
                  <pic:blipFill>
                    <a:blip r:embed="rId11">
                      <a:extLst>
                        <a:ext uri="{28A0092B-C50C-407E-A947-70E740481C1C}">
                          <a14:useLocalDpi xmlns:a14="http://schemas.microsoft.com/office/drawing/2010/main" val="0"/>
                        </a:ext>
                      </a:extLst>
                    </a:blip>
                    <a:stretch>
                      <a:fillRect/>
                    </a:stretch>
                  </pic:blipFill>
                  <pic:spPr>
                    <a:xfrm>
                      <a:off x="0" y="0"/>
                      <a:ext cx="2529523" cy="1689328"/>
                    </a:xfrm>
                    <a:prstGeom prst="rect">
                      <a:avLst/>
                    </a:prstGeom>
                  </pic:spPr>
                </pic:pic>
              </a:graphicData>
            </a:graphic>
          </wp:inline>
        </w:drawing>
      </w:r>
    </w:p>
    <w:p w:rsidR="006A1EA0" w:rsidRPr="006A1EA0" w:rsidRDefault="006A1EA0" w:rsidP="006A1EA0">
      <w:pPr>
        <w:rPr>
          <w:rFonts w:cs="Arial"/>
          <w:lang w:val="de-DE"/>
        </w:rPr>
      </w:pPr>
      <w:r w:rsidRPr="006A1EA0">
        <w:rPr>
          <w:rFonts w:cs="Arial"/>
          <w:lang w:val="de-DE"/>
        </w:rPr>
        <w:t>Auf der Innenseite der CLIMAVER</w:t>
      </w:r>
      <w:r w:rsidRPr="00BB5CB9">
        <w:rPr>
          <w:rFonts w:cs="Arial"/>
          <w:vertAlign w:val="superscript"/>
        </w:rPr>
        <w:sym w:font="Symbol" w:char="F0E2"/>
      </w:r>
      <w:r w:rsidRPr="006A1EA0">
        <w:rPr>
          <w:rFonts w:cs="Arial"/>
          <w:lang w:val="de-DE"/>
        </w:rPr>
        <w:t xml:space="preserve"> A2 </w:t>
      </w:r>
      <w:proofErr w:type="spellStart"/>
      <w:r w:rsidRPr="006A1EA0">
        <w:rPr>
          <w:rFonts w:cs="Arial"/>
          <w:lang w:val="de-DE"/>
        </w:rPr>
        <w:t>neto</w:t>
      </w:r>
      <w:proofErr w:type="spellEnd"/>
      <w:r w:rsidRPr="006A1EA0">
        <w:rPr>
          <w:rFonts w:cs="Arial"/>
          <w:lang w:val="de-DE"/>
        </w:rPr>
        <w:t xml:space="preserve"> Platte wird entsprechend der geforderten Kanalgeometrie zunächst ein Stufenfalz hergestellt und der Lüftungskanal anschließend zusammengefaltet. Danach werden die Überlappungsstreifen der Alukaschierung </w:t>
      </w:r>
      <w:proofErr w:type="spellStart"/>
      <w:r w:rsidRPr="006A1EA0">
        <w:rPr>
          <w:rFonts w:cs="Arial"/>
          <w:lang w:val="de-DE"/>
        </w:rPr>
        <w:t>angetackert</w:t>
      </w:r>
      <w:proofErr w:type="spellEnd"/>
      <w:r w:rsidRPr="006A1EA0">
        <w:rPr>
          <w:rFonts w:cs="Arial"/>
          <w:lang w:val="de-DE"/>
        </w:rPr>
        <w:t xml:space="preserve"> und die Plattenstöße mit dem CLIMAVER</w:t>
      </w:r>
      <w:r w:rsidRPr="00BB5CB9">
        <w:rPr>
          <w:rFonts w:cs="Arial"/>
          <w:vertAlign w:val="superscript"/>
        </w:rPr>
        <w:sym w:font="Symbol" w:char="F0E2"/>
      </w:r>
      <w:r w:rsidRPr="006A1EA0">
        <w:rPr>
          <w:rFonts w:cs="Arial"/>
          <w:lang w:val="de-DE"/>
        </w:rPr>
        <w:t xml:space="preserve"> Aluminium-Klebeband luftdicht verklebt.</w:t>
      </w:r>
    </w:p>
    <w:p w:rsidR="006A1EA0" w:rsidRDefault="006A1EA0" w:rsidP="006A1EA0">
      <w:pPr>
        <w:rPr>
          <w:rFonts w:cs="Arial"/>
          <w:lang w:val="de-DE"/>
        </w:rPr>
      </w:pPr>
    </w:p>
    <w:p w:rsidR="00A8440D" w:rsidRDefault="00A8440D" w:rsidP="006A1EA0">
      <w:pPr>
        <w:rPr>
          <w:rFonts w:cs="Arial"/>
          <w:lang w:val="de-DE"/>
        </w:rPr>
      </w:pPr>
    </w:p>
    <w:p w:rsidR="00A8440D" w:rsidRPr="006A1EA0" w:rsidRDefault="00A8440D" w:rsidP="006A1EA0">
      <w:pPr>
        <w:rPr>
          <w:rFonts w:cs="Arial"/>
          <w:lang w:val="de-DE"/>
        </w:rPr>
      </w:pPr>
      <w:r>
        <w:rPr>
          <w:rFonts w:cs="Arial"/>
          <w:lang w:val="de-DE"/>
        </w:rPr>
        <w:t>Bild 5</w:t>
      </w:r>
    </w:p>
    <w:p w:rsidR="006A1EA0" w:rsidRDefault="006A1EA0" w:rsidP="00A8440D">
      <w:pPr>
        <w:spacing w:line="240" w:lineRule="auto"/>
        <w:rPr>
          <w:rFonts w:cs="Arial"/>
        </w:rPr>
      </w:pPr>
      <w:r>
        <w:rPr>
          <w:rFonts w:cs="Arial"/>
          <w:noProof/>
          <w:lang w:eastAsia="de-DE"/>
        </w:rPr>
        <w:drawing>
          <wp:inline distT="0" distB="0" distL="0" distR="0" wp14:anchorId="4E629D5C" wp14:editId="383BA37F">
            <wp:extent cx="2516505" cy="1680634"/>
            <wp:effectExtent l="0" t="0" r="0" b="0"/>
            <wp:docPr id="5" name="Grafik 5" descr="Ein Bild, das Himmel, draußen, Gebäude, Bod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ISO-Climaver-FFM-190801-41 klein.jpg"/>
                    <pic:cNvPicPr/>
                  </pic:nvPicPr>
                  <pic:blipFill>
                    <a:blip r:embed="rId12">
                      <a:extLst>
                        <a:ext uri="{28A0092B-C50C-407E-A947-70E740481C1C}">
                          <a14:useLocalDpi xmlns:a14="http://schemas.microsoft.com/office/drawing/2010/main" val="0"/>
                        </a:ext>
                      </a:extLst>
                    </a:blip>
                    <a:stretch>
                      <a:fillRect/>
                    </a:stretch>
                  </pic:blipFill>
                  <pic:spPr>
                    <a:xfrm>
                      <a:off x="0" y="0"/>
                      <a:ext cx="2536594" cy="1694050"/>
                    </a:xfrm>
                    <a:prstGeom prst="rect">
                      <a:avLst/>
                    </a:prstGeom>
                  </pic:spPr>
                </pic:pic>
              </a:graphicData>
            </a:graphic>
          </wp:inline>
        </w:drawing>
      </w:r>
    </w:p>
    <w:p w:rsidR="006A1EA0" w:rsidRPr="00A8440D" w:rsidRDefault="006A1EA0" w:rsidP="006A1EA0">
      <w:pPr>
        <w:rPr>
          <w:rFonts w:cs="Arial"/>
          <w:lang w:val="de-DE"/>
        </w:rPr>
      </w:pPr>
      <w:r w:rsidRPr="00A8440D">
        <w:rPr>
          <w:rFonts w:cs="Arial"/>
          <w:lang w:val="de-DE"/>
        </w:rPr>
        <w:t xml:space="preserve">Neben den innenliegenden Lüftungskanälen verlaufen einige Kanäle auch außerhalb der Stahlmodule. Für die temporäre Nutzung über zwei Jahre hinweg wird der Witterungsschutz der eingesetzten Kanäle ausreichend sein. Entsprechend konnte die Verarbeitung analog zu den Innenräumen durchgeführt werden.   </w:t>
      </w: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Default="00A8440D" w:rsidP="006A1EA0">
      <w:pPr>
        <w:rPr>
          <w:rFonts w:cs="Arial"/>
          <w:lang w:val="de-DE"/>
        </w:rPr>
      </w:pPr>
    </w:p>
    <w:p w:rsidR="00A8440D" w:rsidRPr="00A8440D" w:rsidRDefault="00A8440D" w:rsidP="006A1EA0">
      <w:pPr>
        <w:rPr>
          <w:rFonts w:cs="Arial"/>
          <w:lang w:val="de-DE"/>
        </w:rPr>
      </w:pPr>
    </w:p>
    <w:p w:rsidR="006A1EA0" w:rsidRPr="00A8440D" w:rsidRDefault="00A8440D" w:rsidP="006A1EA0">
      <w:pPr>
        <w:rPr>
          <w:rFonts w:cs="Arial"/>
          <w:lang w:val="de-DE"/>
        </w:rPr>
      </w:pPr>
      <w:r w:rsidRPr="00A8440D">
        <w:rPr>
          <w:rFonts w:cs="Arial"/>
          <w:lang w:val="de-DE"/>
        </w:rPr>
        <w:lastRenderedPageBreak/>
        <w:t>Bild 6</w:t>
      </w:r>
    </w:p>
    <w:p w:rsidR="006A1EA0" w:rsidRDefault="006A1EA0" w:rsidP="00A8440D">
      <w:pPr>
        <w:spacing w:line="240" w:lineRule="auto"/>
        <w:rPr>
          <w:rFonts w:cs="Arial"/>
        </w:rPr>
      </w:pPr>
      <w:r>
        <w:rPr>
          <w:rFonts w:cs="Arial"/>
          <w:noProof/>
          <w:lang w:eastAsia="de-DE"/>
        </w:rPr>
        <w:drawing>
          <wp:inline distT="0" distB="0" distL="0" distR="0" wp14:anchorId="62FC0724" wp14:editId="79AADF45">
            <wp:extent cx="2509736" cy="1667245"/>
            <wp:effectExtent l="0" t="0" r="5080" b="0"/>
            <wp:docPr id="12" name="Grafik 12" descr="Ein Bild, das drinnen, Wand, Schran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ISO-Climaver-FFM-190801-64 klein.jpg"/>
                    <pic:cNvPicPr/>
                  </pic:nvPicPr>
                  <pic:blipFill>
                    <a:blip r:embed="rId13">
                      <a:extLst>
                        <a:ext uri="{28A0092B-C50C-407E-A947-70E740481C1C}">
                          <a14:useLocalDpi xmlns:a14="http://schemas.microsoft.com/office/drawing/2010/main" val="0"/>
                        </a:ext>
                      </a:extLst>
                    </a:blip>
                    <a:stretch>
                      <a:fillRect/>
                    </a:stretch>
                  </pic:blipFill>
                  <pic:spPr>
                    <a:xfrm>
                      <a:off x="0" y="0"/>
                      <a:ext cx="2534435" cy="1683653"/>
                    </a:xfrm>
                    <a:prstGeom prst="rect">
                      <a:avLst/>
                    </a:prstGeom>
                  </pic:spPr>
                </pic:pic>
              </a:graphicData>
            </a:graphic>
          </wp:inline>
        </w:drawing>
      </w:r>
    </w:p>
    <w:p w:rsidR="006A1EA0" w:rsidRDefault="006A1EA0" w:rsidP="006A1EA0">
      <w:pPr>
        <w:rPr>
          <w:rFonts w:cs="Arial"/>
          <w:lang w:val="de-DE"/>
        </w:rPr>
      </w:pPr>
      <w:r w:rsidRPr="006A1EA0">
        <w:rPr>
          <w:rFonts w:cs="Arial"/>
          <w:lang w:val="de-DE"/>
        </w:rPr>
        <w:t>Die Herstellung der Lüftungskanäle kann in wenigen Arbeitsschritten direkt auf der Baustelle erfolgen. Eine Vorfertigung ist nicht notwendig. So kann flexibel und schnell auf bauliche Änderungen vor Ort reagiert werden. Das spart Zeit, sowohl bei der Installation als auch bei der Abnahme.</w:t>
      </w:r>
    </w:p>
    <w:p w:rsidR="00A8440D" w:rsidRDefault="00A8440D" w:rsidP="006A1EA0">
      <w:pPr>
        <w:rPr>
          <w:rFonts w:cs="Arial"/>
          <w:lang w:val="de-DE"/>
        </w:rPr>
      </w:pPr>
    </w:p>
    <w:p w:rsidR="00A8440D" w:rsidRDefault="00A8440D" w:rsidP="006A1EA0">
      <w:pPr>
        <w:rPr>
          <w:rFonts w:cs="Arial"/>
          <w:lang w:val="de-DE"/>
        </w:rPr>
      </w:pPr>
    </w:p>
    <w:p w:rsidR="006A1EA0" w:rsidRPr="006A1EA0" w:rsidRDefault="00A8440D" w:rsidP="006A1EA0">
      <w:pPr>
        <w:rPr>
          <w:rFonts w:cs="Arial"/>
          <w:lang w:val="de-DE"/>
        </w:rPr>
      </w:pPr>
      <w:r>
        <w:rPr>
          <w:rFonts w:cs="Arial"/>
          <w:lang w:val="de-DE"/>
        </w:rPr>
        <w:t>Bild 7</w:t>
      </w:r>
    </w:p>
    <w:p w:rsidR="006A1EA0" w:rsidRDefault="006A1EA0" w:rsidP="00A8440D">
      <w:pPr>
        <w:spacing w:line="240" w:lineRule="auto"/>
        <w:rPr>
          <w:rFonts w:cs="Arial"/>
        </w:rPr>
      </w:pPr>
      <w:r>
        <w:rPr>
          <w:rFonts w:cs="Arial"/>
          <w:noProof/>
          <w:lang w:eastAsia="de-DE"/>
        </w:rPr>
        <w:drawing>
          <wp:inline distT="0" distB="0" distL="0" distR="0" wp14:anchorId="2B444930" wp14:editId="75B8784C">
            <wp:extent cx="2509520" cy="1675969"/>
            <wp:effectExtent l="0" t="0" r="5080" b="635"/>
            <wp:docPr id="13" name="Grafik 13" descr="Ein Bild, das drinnen, Wand, Küche, Schran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ISO-Climaver-FFM-190801-67 klein.jpg"/>
                    <pic:cNvPicPr/>
                  </pic:nvPicPr>
                  <pic:blipFill>
                    <a:blip r:embed="rId14">
                      <a:extLst>
                        <a:ext uri="{28A0092B-C50C-407E-A947-70E740481C1C}">
                          <a14:useLocalDpi xmlns:a14="http://schemas.microsoft.com/office/drawing/2010/main" val="0"/>
                        </a:ext>
                      </a:extLst>
                    </a:blip>
                    <a:stretch>
                      <a:fillRect/>
                    </a:stretch>
                  </pic:blipFill>
                  <pic:spPr>
                    <a:xfrm>
                      <a:off x="0" y="0"/>
                      <a:ext cx="2526505" cy="1687312"/>
                    </a:xfrm>
                    <a:prstGeom prst="rect">
                      <a:avLst/>
                    </a:prstGeom>
                  </pic:spPr>
                </pic:pic>
              </a:graphicData>
            </a:graphic>
          </wp:inline>
        </w:drawing>
      </w:r>
    </w:p>
    <w:p w:rsidR="006A1EA0" w:rsidRPr="006A1EA0" w:rsidRDefault="006A1EA0" w:rsidP="006A1EA0">
      <w:pPr>
        <w:rPr>
          <w:rFonts w:cs="Arial"/>
          <w:lang w:val="de-DE"/>
        </w:rPr>
      </w:pPr>
      <w:r w:rsidRPr="006A1EA0">
        <w:rPr>
          <w:rFonts w:cs="Arial"/>
          <w:lang w:val="de-DE"/>
        </w:rPr>
        <w:t>Die in der neuen Grundschule entstandenen Lüftungskanäle erfüllen höchste Anforderungen in Sachen Schallschutz. Gleichzeitig sind die CLIMAVER</w:t>
      </w:r>
      <w:r w:rsidRPr="00BB5CB9">
        <w:rPr>
          <w:rFonts w:cs="Arial"/>
          <w:vertAlign w:val="superscript"/>
        </w:rPr>
        <w:sym w:font="Symbol" w:char="F0E2"/>
      </w:r>
      <w:r w:rsidRPr="006A1EA0">
        <w:rPr>
          <w:rFonts w:cs="Arial"/>
          <w:lang w:val="de-DE"/>
        </w:rPr>
        <w:t xml:space="preserve"> A2 </w:t>
      </w:r>
      <w:proofErr w:type="spellStart"/>
      <w:r w:rsidRPr="006A1EA0">
        <w:rPr>
          <w:rFonts w:cs="Arial"/>
          <w:lang w:val="de-DE"/>
        </w:rPr>
        <w:t>neto</w:t>
      </w:r>
      <w:proofErr w:type="spellEnd"/>
      <w:r w:rsidRPr="006A1EA0">
        <w:rPr>
          <w:rFonts w:cs="Arial"/>
          <w:lang w:val="de-DE"/>
        </w:rPr>
        <w:t xml:space="preserve"> Platten nichtbrennbar (Euroklasse A2-s1, d0), erfüllen die Anforderungen gemäß M-</w:t>
      </w:r>
      <w:proofErr w:type="spellStart"/>
      <w:r w:rsidRPr="006A1EA0">
        <w:rPr>
          <w:rFonts w:cs="Arial"/>
          <w:lang w:val="de-DE"/>
        </w:rPr>
        <w:t>LüAR</w:t>
      </w:r>
      <w:proofErr w:type="spellEnd"/>
      <w:r w:rsidRPr="006A1EA0">
        <w:rPr>
          <w:rFonts w:cs="Arial"/>
          <w:lang w:val="de-DE"/>
        </w:rPr>
        <w:t xml:space="preserve"> und sind ohne Weiteres im Bereich von Flucht- und Rettungswegen einsetzbar.</w:t>
      </w:r>
    </w:p>
    <w:p w:rsidR="006A1EA0" w:rsidRPr="006A1EA0" w:rsidRDefault="006A1EA0" w:rsidP="006A1EA0">
      <w:pPr>
        <w:rPr>
          <w:rFonts w:cs="Arial"/>
          <w:lang w:val="de-DE"/>
        </w:rPr>
      </w:pPr>
    </w:p>
    <w:p w:rsidR="006A1EA0" w:rsidRPr="006A1EA0" w:rsidRDefault="006A1EA0" w:rsidP="006A1EA0">
      <w:pPr>
        <w:rPr>
          <w:rFonts w:cs="Arial"/>
          <w:i/>
          <w:iCs/>
          <w:sz w:val="18"/>
          <w:szCs w:val="18"/>
          <w:lang w:val="de-DE"/>
        </w:rPr>
      </w:pPr>
      <w:r w:rsidRPr="006A1EA0">
        <w:rPr>
          <w:rFonts w:cs="Arial"/>
          <w:i/>
          <w:iCs/>
          <w:sz w:val="18"/>
          <w:szCs w:val="18"/>
          <w:lang w:val="de-DE"/>
        </w:rPr>
        <w:t>Fotos: SAINT-GOBAIN ISOVER G+H AG</w:t>
      </w:r>
    </w:p>
    <w:p w:rsidR="00832121" w:rsidRPr="00832121" w:rsidRDefault="00832121" w:rsidP="008F0EE2">
      <w:pPr>
        <w:widowControl w:val="0"/>
        <w:autoSpaceDE w:val="0"/>
        <w:autoSpaceDN w:val="0"/>
        <w:adjustRightInd w:val="0"/>
        <w:spacing w:line="276" w:lineRule="auto"/>
        <w:rPr>
          <w:rFonts w:cs="Arial"/>
          <w:iCs/>
          <w:sz w:val="18"/>
          <w:szCs w:val="18"/>
          <w:lang w:val="de-DE"/>
        </w:rPr>
      </w:pPr>
    </w:p>
    <w:p w:rsidR="00A2270F" w:rsidRPr="00E90C17" w:rsidRDefault="00A2270F" w:rsidP="00415358">
      <w:pPr>
        <w:widowControl w:val="0"/>
        <w:spacing w:line="276" w:lineRule="auto"/>
        <w:jc w:val="left"/>
        <w:rPr>
          <w:i/>
          <w:sz w:val="18"/>
          <w:szCs w:val="18"/>
          <w:lang w:val="de-DE"/>
        </w:rPr>
      </w:pPr>
    </w:p>
    <w:p w:rsidR="003B2A34" w:rsidRPr="00EB7340" w:rsidRDefault="003B2A34" w:rsidP="005711EE">
      <w:pPr>
        <w:widowControl w:val="0"/>
        <w:jc w:val="left"/>
        <w:rPr>
          <w:i/>
          <w:sz w:val="18"/>
          <w:szCs w:val="18"/>
          <w:lang w:val="de-DE"/>
        </w:rPr>
      </w:pPr>
      <w:r w:rsidRPr="00EB7340">
        <w:rPr>
          <w:i/>
          <w:sz w:val="18"/>
          <w:szCs w:val="18"/>
          <w:lang w:val="de-DE"/>
        </w:rPr>
        <w:t xml:space="preserve">(Text- und Bildmaterial steht unter </w:t>
      </w:r>
      <w:hyperlink r:id="rId15" w:history="1">
        <w:r w:rsidRPr="00EB7340">
          <w:rPr>
            <w:rStyle w:val="Hyperlink"/>
            <w:i/>
            <w:sz w:val="18"/>
            <w:lang w:val="de-DE"/>
          </w:rPr>
          <w:t>www.isover.de/presse</w:t>
        </w:r>
      </w:hyperlink>
      <w:r w:rsidRPr="00EB7340">
        <w:rPr>
          <w:i/>
          <w:sz w:val="18"/>
          <w:lang w:val="de-DE"/>
        </w:rPr>
        <w:t xml:space="preserve"> </w:t>
      </w:r>
      <w:r w:rsidR="00A8440D">
        <w:rPr>
          <w:i/>
          <w:sz w:val="18"/>
          <w:lang w:val="de-DE"/>
        </w:rPr>
        <w:t xml:space="preserve">und </w:t>
      </w:r>
      <w:hyperlink r:id="rId16" w:history="1">
        <w:r w:rsidR="00A8440D" w:rsidRPr="000251B6">
          <w:rPr>
            <w:rStyle w:val="Hyperlink"/>
            <w:i/>
            <w:sz w:val="18"/>
            <w:lang w:val="de-DE"/>
          </w:rPr>
          <w:t>www.isover-technische-isolierung.de/news</w:t>
        </w:r>
      </w:hyperlink>
      <w:r w:rsidR="00A8440D">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7"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5711EE">
      <w:pPr>
        <w:widowControl w:val="0"/>
        <w:rPr>
          <w:i/>
          <w:sz w:val="18"/>
          <w:szCs w:val="18"/>
          <w:lang w:val="de-DE"/>
        </w:rPr>
      </w:pPr>
    </w:p>
    <w:p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rsidR="003B2A34" w:rsidRDefault="003B2A34" w:rsidP="005711EE">
      <w:pPr>
        <w:widowControl w:val="0"/>
        <w:rPr>
          <w:i/>
          <w:sz w:val="18"/>
          <w:szCs w:val="18"/>
          <w:lang w:val="de-DE"/>
        </w:rPr>
      </w:pPr>
      <w:r w:rsidRPr="00EB7340">
        <w:rPr>
          <w:i/>
          <w:sz w:val="18"/>
          <w:szCs w:val="18"/>
          <w:lang w:val="de-DE"/>
        </w:rPr>
        <w:t>baumarketing.com GmbH, Laubenweg 13, 45149 Essen</w:t>
      </w:r>
    </w:p>
    <w:p w:rsidR="002B0D2A" w:rsidRDefault="002B0D2A" w:rsidP="00594196">
      <w:pPr>
        <w:rPr>
          <w:i/>
          <w:sz w:val="18"/>
          <w:szCs w:val="18"/>
          <w:lang w:val="de-DE"/>
        </w:rPr>
      </w:pPr>
    </w:p>
    <w:p w:rsidR="003A174C" w:rsidRDefault="003A174C"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AD3331" w:rsidRPr="00DE4FD3" w:rsidRDefault="00AD3331" w:rsidP="00AD3331">
      <w:pPr>
        <w:spacing w:line="288" w:lineRule="auto"/>
        <w:rPr>
          <w:rFonts w:cs="Arial"/>
          <w:b/>
          <w:sz w:val="18"/>
          <w:szCs w:val="18"/>
          <w:lang w:val="de-DE"/>
        </w:rPr>
      </w:pPr>
      <w:r w:rsidRPr="00DE4FD3">
        <w:rPr>
          <w:rFonts w:cs="Arial"/>
          <w:b/>
          <w:sz w:val="18"/>
          <w:szCs w:val="18"/>
          <w:lang w:val="de-DE"/>
        </w:rPr>
        <w:t>SAINT-GOBAIN ISOVER G+H AG</w:t>
      </w:r>
    </w:p>
    <w:p w:rsidR="00AD3331" w:rsidRPr="00B22EC1" w:rsidRDefault="00AD3331" w:rsidP="00AD3331">
      <w:pPr>
        <w:spacing w:line="288" w:lineRule="auto"/>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AD3331" w:rsidRPr="00B22EC1" w:rsidRDefault="00AD3331" w:rsidP="00AD3331">
      <w:pPr>
        <w:spacing w:line="288" w:lineRule="auto"/>
        <w:rPr>
          <w:rFonts w:cs="Arial"/>
          <w:sz w:val="18"/>
          <w:szCs w:val="18"/>
          <w:lang w:val="de-DE"/>
        </w:rPr>
      </w:pPr>
    </w:p>
    <w:p w:rsidR="00AD3331" w:rsidRPr="00B22EC1" w:rsidRDefault="00AD3331" w:rsidP="00AD3331">
      <w:pPr>
        <w:spacing w:line="288" w:lineRule="auto"/>
        <w:rPr>
          <w:rFonts w:cs="Arial"/>
          <w:sz w:val="18"/>
          <w:szCs w:val="18"/>
          <w:lang w:val="de-DE"/>
        </w:rPr>
      </w:pPr>
      <w:r w:rsidRPr="00B22EC1">
        <w:rPr>
          <w:rFonts w:cs="Arial"/>
          <w:sz w:val="18"/>
          <w:szCs w:val="18"/>
          <w:lang w:val="de-DE"/>
        </w:rPr>
        <w:t xml:space="preserve">ISOVER ist Teil der weltweit tätigen französischen Saint-Gobain Gruppe und beschäftigt heute circa 1.000 Mitarbeiter aus über 20 Nationen. Der Jahresumsatz in Deutschland betrug 2018 rund 362 Millionen Euro. </w:t>
      </w:r>
    </w:p>
    <w:p w:rsidR="00AD3331" w:rsidRPr="00B22EC1" w:rsidRDefault="00AD3331" w:rsidP="00AD3331">
      <w:pPr>
        <w:spacing w:line="288" w:lineRule="auto"/>
        <w:rPr>
          <w:rFonts w:cs="Arial"/>
          <w:sz w:val="18"/>
          <w:szCs w:val="18"/>
          <w:lang w:val="de-DE"/>
        </w:rPr>
      </w:pPr>
    </w:p>
    <w:p w:rsidR="00AD3331" w:rsidRPr="00B22EC1" w:rsidRDefault="00AD3331" w:rsidP="00AD3331">
      <w:pPr>
        <w:spacing w:line="288" w:lineRule="auto"/>
        <w:rPr>
          <w:rFonts w:cs="Arial"/>
          <w:b/>
          <w:bCs/>
          <w:spacing w:val="15"/>
          <w:sz w:val="18"/>
          <w:szCs w:val="18"/>
          <w:lang w:val="de-DE"/>
        </w:rPr>
      </w:pPr>
      <w:r w:rsidRPr="00B22EC1">
        <w:rPr>
          <w:rFonts w:cs="Arial"/>
          <w:b/>
          <w:bCs/>
          <w:spacing w:val="15"/>
          <w:sz w:val="18"/>
          <w:szCs w:val="18"/>
          <w:lang w:val="de-DE"/>
        </w:rPr>
        <w:t xml:space="preserve">ÜBER SAINT-GOBAIN </w:t>
      </w:r>
    </w:p>
    <w:p w:rsidR="00AD3331" w:rsidRPr="00B22EC1" w:rsidRDefault="00AD3331" w:rsidP="00AD3331">
      <w:pPr>
        <w:pStyle w:val="StandardWeb"/>
        <w:spacing w:before="0" w:beforeAutospacing="0" w:line="288" w:lineRule="auto"/>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B22EC1" w:rsidRPr="00B22EC1" w:rsidRDefault="00AD3331" w:rsidP="00AD3331">
      <w:pPr>
        <w:pStyle w:val="StandardWeb"/>
        <w:spacing w:line="288" w:lineRule="auto"/>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8"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rsidTr="00F63920">
        <w:tc>
          <w:tcPr>
            <w:tcW w:w="4181" w:type="dxa"/>
            <w:tcBorders>
              <w:top w:val="nil"/>
              <w:left w:val="nil"/>
              <w:bottom w:val="nil"/>
              <w:right w:val="nil"/>
            </w:tcBorders>
          </w:tcPr>
          <w:p w:rsidR="006B3566" w:rsidRPr="003A174C" w:rsidRDefault="006B3566" w:rsidP="00F63920">
            <w:pPr>
              <w:pStyle w:val="berschrift2"/>
              <w:spacing w:line="264" w:lineRule="auto"/>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SAINT-GOBAIN ISOVER G+H AG</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Alexander Geißels</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Bürgermeister-Grünzweig-Straße 1</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alexander.geissels@saint-gobain.com</w:t>
            </w:r>
          </w:p>
          <w:p w:rsidR="006B3566" w:rsidRPr="003A174C" w:rsidRDefault="006B3566" w:rsidP="00F63920">
            <w:pPr>
              <w:spacing w:line="264" w:lineRule="auto"/>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rsidR="006B3566" w:rsidRPr="003A174C" w:rsidRDefault="006B3566" w:rsidP="00F63920">
            <w:pPr>
              <w:widowControl w:val="0"/>
              <w:spacing w:line="264" w:lineRule="auto"/>
              <w:rPr>
                <w:rFonts w:cs="Arial"/>
                <w:b/>
                <w:color w:val="000000"/>
                <w:sz w:val="18"/>
                <w:lang w:val="de-DE"/>
              </w:rPr>
            </w:pPr>
            <w:r w:rsidRPr="003A174C">
              <w:rPr>
                <w:rFonts w:cs="Arial"/>
                <w:b/>
                <w:color w:val="000000"/>
                <w:sz w:val="18"/>
                <w:lang w:val="de-DE"/>
              </w:rPr>
              <w:t>Redaktionskontakt:</w:t>
            </w:r>
          </w:p>
          <w:p w:rsidR="006B3566" w:rsidRPr="003A174C" w:rsidRDefault="006B3566" w:rsidP="00F63920">
            <w:pPr>
              <w:spacing w:line="264" w:lineRule="auto"/>
              <w:rPr>
                <w:rFonts w:cs="Arial"/>
                <w:color w:val="000000"/>
                <w:sz w:val="18"/>
                <w:lang w:val="de-DE"/>
              </w:rPr>
            </w:pPr>
            <w:r w:rsidRPr="003A174C">
              <w:rPr>
                <w:rFonts w:cs="Arial"/>
                <w:color w:val="000000"/>
                <w:sz w:val="18"/>
                <w:lang w:val="de-DE"/>
              </w:rPr>
              <w:t>baumarketing.com GmbH</w:t>
            </w:r>
          </w:p>
          <w:p w:rsidR="006B3566" w:rsidRPr="003A174C" w:rsidRDefault="006B3566" w:rsidP="00F63920">
            <w:pPr>
              <w:spacing w:line="264" w:lineRule="auto"/>
              <w:rPr>
                <w:rFonts w:cs="Arial"/>
                <w:color w:val="000000"/>
                <w:sz w:val="18"/>
                <w:lang w:val="de-DE"/>
              </w:rPr>
            </w:pPr>
            <w:r w:rsidRPr="003A174C">
              <w:rPr>
                <w:rFonts w:cs="Arial"/>
                <w:color w:val="000000"/>
                <w:sz w:val="18"/>
                <w:lang w:val="de-DE"/>
              </w:rPr>
              <w:t>Christoph Tauschwitz</w:t>
            </w:r>
          </w:p>
          <w:p w:rsidR="006B3566" w:rsidRPr="003A174C" w:rsidRDefault="006B3566" w:rsidP="00F63920">
            <w:pPr>
              <w:spacing w:line="264" w:lineRule="auto"/>
              <w:rPr>
                <w:rFonts w:cs="Arial"/>
                <w:color w:val="000000"/>
                <w:sz w:val="18"/>
                <w:lang w:val="it-IT"/>
              </w:rPr>
            </w:pPr>
            <w:r w:rsidRPr="003A174C">
              <w:rPr>
                <w:rFonts w:cs="Arial"/>
                <w:color w:val="000000"/>
                <w:sz w:val="18"/>
                <w:lang w:val="it-IT"/>
              </w:rPr>
              <w:t>Laubenweg 13</w:t>
            </w:r>
          </w:p>
          <w:p w:rsidR="006B3566" w:rsidRPr="003A174C" w:rsidRDefault="006B3566" w:rsidP="00F63920">
            <w:pPr>
              <w:spacing w:line="264" w:lineRule="auto"/>
              <w:rPr>
                <w:rFonts w:cs="Arial"/>
                <w:color w:val="000000"/>
                <w:sz w:val="18"/>
                <w:lang w:val="it-IT"/>
              </w:rPr>
            </w:pPr>
            <w:r w:rsidRPr="003A174C">
              <w:rPr>
                <w:rFonts w:cs="Arial"/>
                <w:color w:val="000000"/>
                <w:sz w:val="18"/>
                <w:lang w:val="it-IT"/>
              </w:rPr>
              <w:t>D-45149 Essen</w:t>
            </w:r>
          </w:p>
          <w:p w:rsidR="006B3566" w:rsidRPr="003A174C" w:rsidRDefault="006B3566" w:rsidP="00F63920">
            <w:pPr>
              <w:pStyle w:val="Sprechblasentext"/>
              <w:spacing w:line="264" w:lineRule="auto"/>
              <w:rPr>
                <w:rFonts w:ascii="Arial" w:hAnsi="Arial" w:cs="Arial"/>
                <w:color w:val="000000"/>
                <w:sz w:val="18"/>
                <w:lang w:val="it-IT"/>
              </w:rPr>
            </w:pPr>
            <w:r w:rsidRPr="003A174C">
              <w:rPr>
                <w:rFonts w:ascii="Arial" w:hAnsi="Arial" w:cs="Arial"/>
                <w:color w:val="000000"/>
                <w:sz w:val="18"/>
                <w:lang w:val="it-IT"/>
              </w:rPr>
              <w:t xml:space="preserve">Tel.: +49 201 2202 400 </w:t>
            </w:r>
          </w:p>
          <w:p w:rsidR="006B3566" w:rsidRPr="003A174C" w:rsidRDefault="006B3566" w:rsidP="00F63920">
            <w:pPr>
              <w:pStyle w:val="Sprechblasentext"/>
              <w:spacing w:line="264" w:lineRule="auto"/>
              <w:rPr>
                <w:rFonts w:ascii="Arial" w:hAnsi="Arial" w:cs="Arial"/>
                <w:color w:val="000000"/>
                <w:sz w:val="18"/>
                <w:lang w:val="it-IT"/>
              </w:rPr>
            </w:pPr>
            <w:r w:rsidRPr="003A174C">
              <w:rPr>
                <w:rFonts w:ascii="Arial" w:hAnsi="Arial" w:cs="Arial"/>
                <w:color w:val="000000"/>
                <w:sz w:val="18"/>
                <w:lang w:val="it-IT"/>
              </w:rPr>
              <w:t>Fax: +49 201 2202 460</w:t>
            </w:r>
          </w:p>
          <w:p w:rsidR="006B3566" w:rsidRPr="003A174C" w:rsidRDefault="006B3566" w:rsidP="00F63920">
            <w:pPr>
              <w:spacing w:line="264" w:lineRule="auto"/>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rsidR="002B0D2A" w:rsidRPr="00552972" w:rsidRDefault="002B0D2A" w:rsidP="00594196">
      <w:pPr>
        <w:rPr>
          <w:lang w:val="de-DE"/>
        </w:rPr>
      </w:pPr>
    </w:p>
    <w:sectPr w:rsidR="002B0D2A" w:rsidRPr="00552972" w:rsidSect="001C1CBF">
      <w:footerReference w:type="even" r:id="rId19"/>
      <w:footerReference w:type="default" r:id="rId20"/>
      <w:headerReference w:type="first" r:id="rId21"/>
      <w:footerReference w:type="first" r:id="rId22"/>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D2190" w:rsidRDefault="00AD2190" w:rsidP="00594196">
      <w:r>
        <w:separator/>
      </w:r>
    </w:p>
  </w:endnote>
  <w:endnote w:type="continuationSeparator" w:id="0">
    <w:p w:rsidR="00AD2190" w:rsidRDefault="00AD2190"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6B1C87">
          <w:rPr>
            <w:rStyle w:val="Seitenzahl"/>
            <w:noProof/>
            <w:sz w:val="18"/>
            <w:szCs w:val="18"/>
          </w:rPr>
          <w:t>5</w:t>
        </w:r>
        <w:r w:rsidRPr="00256DEE">
          <w:rPr>
            <w:rStyle w:val="Seitenzahl"/>
            <w:sz w:val="18"/>
            <w:szCs w:val="18"/>
          </w:rPr>
          <w:fldChar w:fldCharType="end"/>
        </w:r>
      </w:p>
    </w:sdtContent>
  </w:sdt>
  <w:p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D4480C2" wp14:editId="180C394B">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4F41" w:rsidRDefault="00644F41" w:rsidP="00594196">
    <w:pPr>
      <w:pStyle w:val="Organization"/>
    </w:pPr>
    <w:r w:rsidRPr="00594196">
      <w:rPr>
        <w:lang w:val="de-DE" w:eastAsia="de-DE"/>
      </w:rPr>
      <w:drawing>
        <wp:inline distT="0" distB="0" distL="0" distR="0" wp14:anchorId="4FCC4719" wp14:editId="6AD0699D">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644F41" w:rsidRPr="000C7DAA" w:rsidRDefault="00644F41" w:rsidP="00594196">
    <w:pPr>
      <w:pStyle w:val="Organization"/>
      <w:rPr>
        <w:lang w:val="de-DE"/>
      </w:rPr>
    </w:pPr>
    <w:r w:rsidRPr="000C7DAA">
      <w:rPr>
        <w:rFonts w:cs="Arial"/>
        <w:szCs w:val="14"/>
        <w:lang w:val="de-DE"/>
      </w:rPr>
      <w:t>SAINT-GOBAIN ISOVER G+H AG</w:t>
    </w:r>
  </w:p>
  <w:p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D2190" w:rsidRDefault="00AD2190" w:rsidP="00594196">
      <w:r>
        <w:separator/>
      </w:r>
    </w:p>
  </w:footnote>
  <w:footnote w:type="continuationSeparator" w:id="0">
    <w:p w:rsidR="00AD2190" w:rsidRDefault="00AD2190"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27FEA92C" wp14:editId="6FACB5ED">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15B39"/>
    <w:rsid w:val="000167EF"/>
    <w:rsid w:val="00021EA7"/>
    <w:rsid w:val="0003376E"/>
    <w:rsid w:val="00037918"/>
    <w:rsid w:val="000430DC"/>
    <w:rsid w:val="00053BC2"/>
    <w:rsid w:val="0005544E"/>
    <w:rsid w:val="000566CC"/>
    <w:rsid w:val="000575F6"/>
    <w:rsid w:val="000578AC"/>
    <w:rsid w:val="00057CBF"/>
    <w:rsid w:val="00063164"/>
    <w:rsid w:val="00066715"/>
    <w:rsid w:val="00085463"/>
    <w:rsid w:val="00093226"/>
    <w:rsid w:val="000A09CA"/>
    <w:rsid w:val="000A4502"/>
    <w:rsid w:val="000B3BFA"/>
    <w:rsid w:val="000C152D"/>
    <w:rsid w:val="000C7DAA"/>
    <w:rsid w:val="000F3475"/>
    <w:rsid w:val="0010409A"/>
    <w:rsid w:val="0011308A"/>
    <w:rsid w:val="00121071"/>
    <w:rsid w:val="001251C1"/>
    <w:rsid w:val="00126596"/>
    <w:rsid w:val="001322F4"/>
    <w:rsid w:val="00134943"/>
    <w:rsid w:val="00136F68"/>
    <w:rsid w:val="001425EA"/>
    <w:rsid w:val="001552EA"/>
    <w:rsid w:val="00160C7F"/>
    <w:rsid w:val="00161A03"/>
    <w:rsid w:val="001723E9"/>
    <w:rsid w:val="00172AE0"/>
    <w:rsid w:val="00177BC3"/>
    <w:rsid w:val="00180C5D"/>
    <w:rsid w:val="00186833"/>
    <w:rsid w:val="0019180C"/>
    <w:rsid w:val="00193BBE"/>
    <w:rsid w:val="001A229F"/>
    <w:rsid w:val="001C1CBF"/>
    <w:rsid w:val="001D72AB"/>
    <w:rsid w:val="001E78C2"/>
    <w:rsid w:val="001F3457"/>
    <w:rsid w:val="001F677A"/>
    <w:rsid w:val="00212B1B"/>
    <w:rsid w:val="002225E3"/>
    <w:rsid w:val="002248B4"/>
    <w:rsid w:val="00230757"/>
    <w:rsid w:val="00231025"/>
    <w:rsid w:val="00231735"/>
    <w:rsid w:val="00244C6C"/>
    <w:rsid w:val="00251E90"/>
    <w:rsid w:val="00256DEE"/>
    <w:rsid w:val="002657CB"/>
    <w:rsid w:val="002878E0"/>
    <w:rsid w:val="00292322"/>
    <w:rsid w:val="002A4CC6"/>
    <w:rsid w:val="002B0D2A"/>
    <w:rsid w:val="002B1089"/>
    <w:rsid w:val="002B7FBB"/>
    <w:rsid w:val="002C1353"/>
    <w:rsid w:val="002F6E41"/>
    <w:rsid w:val="00312B91"/>
    <w:rsid w:val="0032259B"/>
    <w:rsid w:val="003342A6"/>
    <w:rsid w:val="003430C5"/>
    <w:rsid w:val="00350D12"/>
    <w:rsid w:val="00371E34"/>
    <w:rsid w:val="00375791"/>
    <w:rsid w:val="00377753"/>
    <w:rsid w:val="00397A41"/>
    <w:rsid w:val="003A174C"/>
    <w:rsid w:val="003B1377"/>
    <w:rsid w:val="003B2A34"/>
    <w:rsid w:val="003D3E78"/>
    <w:rsid w:val="003D69A0"/>
    <w:rsid w:val="0040326C"/>
    <w:rsid w:val="00415358"/>
    <w:rsid w:val="004210CB"/>
    <w:rsid w:val="00421630"/>
    <w:rsid w:val="00424797"/>
    <w:rsid w:val="00427267"/>
    <w:rsid w:val="0043454A"/>
    <w:rsid w:val="00435B11"/>
    <w:rsid w:val="00441633"/>
    <w:rsid w:val="0044211D"/>
    <w:rsid w:val="00477A8B"/>
    <w:rsid w:val="00496FBB"/>
    <w:rsid w:val="004A6518"/>
    <w:rsid w:val="004A6EE7"/>
    <w:rsid w:val="004B147D"/>
    <w:rsid w:val="004C5A5A"/>
    <w:rsid w:val="004E173B"/>
    <w:rsid w:val="004F1975"/>
    <w:rsid w:val="004F2538"/>
    <w:rsid w:val="0051142C"/>
    <w:rsid w:val="00532B5D"/>
    <w:rsid w:val="00533126"/>
    <w:rsid w:val="005332DB"/>
    <w:rsid w:val="00534FAC"/>
    <w:rsid w:val="00541190"/>
    <w:rsid w:val="00551141"/>
    <w:rsid w:val="00552972"/>
    <w:rsid w:val="005711EE"/>
    <w:rsid w:val="00582E2A"/>
    <w:rsid w:val="005908FE"/>
    <w:rsid w:val="00594196"/>
    <w:rsid w:val="005A7B88"/>
    <w:rsid w:val="005B2AE3"/>
    <w:rsid w:val="005D1176"/>
    <w:rsid w:val="005D552C"/>
    <w:rsid w:val="005E0920"/>
    <w:rsid w:val="005E0F07"/>
    <w:rsid w:val="005E505C"/>
    <w:rsid w:val="00603405"/>
    <w:rsid w:val="00610B46"/>
    <w:rsid w:val="00611EA1"/>
    <w:rsid w:val="006145B6"/>
    <w:rsid w:val="00637F97"/>
    <w:rsid w:val="00641F09"/>
    <w:rsid w:val="00644F41"/>
    <w:rsid w:val="00646240"/>
    <w:rsid w:val="006539ED"/>
    <w:rsid w:val="00664125"/>
    <w:rsid w:val="00670D72"/>
    <w:rsid w:val="00674D01"/>
    <w:rsid w:val="006777CD"/>
    <w:rsid w:val="006A1EA0"/>
    <w:rsid w:val="006A7E00"/>
    <w:rsid w:val="006B1C87"/>
    <w:rsid w:val="006B3566"/>
    <w:rsid w:val="006C0135"/>
    <w:rsid w:val="006C4C8C"/>
    <w:rsid w:val="006C5AA6"/>
    <w:rsid w:val="006D2E63"/>
    <w:rsid w:val="006D4DA4"/>
    <w:rsid w:val="00703827"/>
    <w:rsid w:val="0071390F"/>
    <w:rsid w:val="007307B9"/>
    <w:rsid w:val="00735157"/>
    <w:rsid w:val="00737229"/>
    <w:rsid w:val="007376BC"/>
    <w:rsid w:val="00742959"/>
    <w:rsid w:val="00760E91"/>
    <w:rsid w:val="0076326B"/>
    <w:rsid w:val="00782AB2"/>
    <w:rsid w:val="00782D9C"/>
    <w:rsid w:val="00783D0A"/>
    <w:rsid w:val="00784A29"/>
    <w:rsid w:val="00785D16"/>
    <w:rsid w:val="00786EFB"/>
    <w:rsid w:val="007927EB"/>
    <w:rsid w:val="00797437"/>
    <w:rsid w:val="007A4936"/>
    <w:rsid w:val="007B33D4"/>
    <w:rsid w:val="007B4E43"/>
    <w:rsid w:val="007B73F6"/>
    <w:rsid w:val="007D4E8F"/>
    <w:rsid w:val="007E65C7"/>
    <w:rsid w:val="007F2D31"/>
    <w:rsid w:val="008003E4"/>
    <w:rsid w:val="008008F9"/>
    <w:rsid w:val="00804662"/>
    <w:rsid w:val="008047DB"/>
    <w:rsid w:val="008057CF"/>
    <w:rsid w:val="00812E5A"/>
    <w:rsid w:val="00832121"/>
    <w:rsid w:val="008346D9"/>
    <w:rsid w:val="0084648D"/>
    <w:rsid w:val="00846C82"/>
    <w:rsid w:val="008557ED"/>
    <w:rsid w:val="0086105B"/>
    <w:rsid w:val="00865A06"/>
    <w:rsid w:val="008737E5"/>
    <w:rsid w:val="00874F92"/>
    <w:rsid w:val="00875E80"/>
    <w:rsid w:val="008778EF"/>
    <w:rsid w:val="00883D31"/>
    <w:rsid w:val="008932E1"/>
    <w:rsid w:val="008C1720"/>
    <w:rsid w:val="008C38D8"/>
    <w:rsid w:val="008D16EA"/>
    <w:rsid w:val="008D480C"/>
    <w:rsid w:val="008D6B94"/>
    <w:rsid w:val="008E4797"/>
    <w:rsid w:val="008F0EE2"/>
    <w:rsid w:val="008F6C6C"/>
    <w:rsid w:val="00906616"/>
    <w:rsid w:val="00923AB9"/>
    <w:rsid w:val="0092497B"/>
    <w:rsid w:val="00940CCA"/>
    <w:rsid w:val="009458BD"/>
    <w:rsid w:val="009765F4"/>
    <w:rsid w:val="00980ACA"/>
    <w:rsid w:val="009812C0"/>
    <w:rsid w:val="00987D96"/>
    <w:rsid w:val="009A071C"/>
    <w:rsid w:val="009B1C82"/>
    <w:rsid w:val="009C1C22"/>
    <w:rsid w:val="009C655D"/>
    <w:rsid w:val="009D77C1"/>
    <w:rsid w:val="009E0BB0"/>
    <w:rsid w:val="009E7FB0"/>
    <w:rsid w:val="009F701D"/>
    <w:rsid w:val="00A21EE5"/>
    <w:rsid w:val="00A2270F"/>
    <w:rsid w:val="00A33625"/>
    <w:rsid w:val="00A6095C"/>
    <w:rsid w:val="00A60C81"/>
    <w:rsid w:val="00A62894"/>
    <w:rsid w:val="00A763D9"/>
    <w:rsid w:val="00A8376B"/>
    <w:rsid w:val="00A8440D"/>
    <w:rsid w:val="00AA2D87"/>
    <w:rsid w:val="00AA3267"/>
    <w:rsid w:val="00AB2622"/>
    <w:rsid w:val="00AB2E98"/>
    <w:rsid w:val="00AD2190"/>
    <w:rsid w:val="00AD3331"/>
    <w:rsid w:val="00AD3398"/>
    <w:rsid w:val="00AD4EB0"/>
    <w:rsid w:val="00AE3F78"/>
    <w:rsid w:val="00B22EC1"/>
    <w:rsid w:val="00B27ACE"/>
    <w:rsid w:val="00B35238"/>
    <w:rsid w:val="00B41703"/>
    <w:rsid w:val="00B503E3"/>
    <w:rsid w:val="00B50F60"/>
    <w:rsid w:val="00B61C1A"/>
    <w:rsid w:val="00B8042B"/>
    <w:rsid w:val="00B83F0C"/>
    <w:rsid w:val="00B9133D"/>
    <w:rsid w:val="00B94498"/>
    <w:rsid w:val="00B94AB1"/>
    <w:rsid w:val="00BA0EDD"/>
    <w:rsid w:val="00BB0485"/>
    <w:rsid w:val="00BC2B02"/>
    <w:rsid w:val="00BC6D6A"/>
    <w:rsid w:val="00BD2B14"/>
    <w:rsid w:val="00BD7134"/>
    <w:rsid w:val="00BE1480"/>
    <w:rsid w:val="00BE39BA"/>
    <w:rsid w:val="00BE6DAE"/>
    <w:rsid w:val="00C00D8C"/>
    <w:rsid w:val="00C05116"/>
    <w:rsid w:val="00C102B3"/>
    <w:rsid w:val="00C157B7"/>
    <w:rsid w:val="00C37D33"/>
    <w:rsid w:val="00C43D01"/>
    <w:rsid w:val="00C521A8"/>
    <w:rsid w:val="00C52D99"/>
    <w:rsid w:val="00C6338F"/>
    <w:rsid w:val="00C65541"/>
    <w:rsid w:val="00C668E4"/>
    <w:rsid w:val="00C72396"/>
    <w:rsid w:val="00C771E1"/>
    <w:rsid w:val="00C81D8E"/>
    <w:rsid w:val="00C878FD"/>
    <w:rsid w:val="00C90705"/>
    <w:rsid w:val="00CA2985"/>
    <w:rsid w:val="00CC046E"/>
    <w:rsid w:val="00CC1DCC"/>
    <w:rsid w:val="00CC2957"/>
    <w:rsid w:val="00CD1588"/>
    <w:rsid w:val="00CF14C2"/>
    <w:rsid w:val="00CF3C20"/>
    <w:rsid w:val="00CF3C64"/>
    <w:rsid w:val="00D061A0"/>
    <w:rsid w:val="00D17669"/>
    <w:rsid w:val="00D26C8D"/>
    <w:rsid w:val="00D3503C"/>
    <w:rsid w:val="00D406EA"/>
    <w:rsid w:val="00D50F93"/>
    <w:rsid w:val="00D63AEE"/>
    <w:rsid w:val="00D800FE"/>
    <w:rsid w:val="00D80C60"/>
    <w:rsid w:val="00D839C7"/>
    <w:rsid w:val="00D83A4E"/>
    <w:rsid w:val="00D85099"/>
    <w:rsid w:val="00DA4FBD"/>
    <w:rsid w:val="00DA5253"/>
    <w:rsid w:val="00DB0869"/>
    <w:rsid w:val="00DB2F53"/>
    <w:rsid w:val="00DB428A"/>
    <w:rsid w:val="00DB4EE8"/>
    <w:rsid w:val="00DB78F3"/>
    <w:rsid w:val="00DE4FA4"/>
    <w:rsid w:val="00DE4FD3"/>
    <w:rsid w:val="00DF47A4"/>
    <w:rsid w:val="00DF481B"/>
    <w:rsid w:val="00DF6F07"/>
    <w:rsid w:val="00E05743"/>
    <w:rsid w:val="00E060CB"/>
    <w:rsid w:val="00E1451C"/>
    <w:rsid w:val="00E21813"/>
    <w:rsid w:val="00E25570"/>
    <w:rsid w:val="00E33412"/>
    <w:rsid w:val="00E3389F"/>
    <w:rsid w:val="00E373BD"/>
    <w:rsid w:val="00E4446A"/>
    <w:rsid w:val="00E503CC"/>
    <w:rsid w:val="00E62F22"/>
    <w:rsid w:val="00E67D66"/>
    <w:rsid w:val="00E90C17"/>
    <w:rsid w:val="00E95711"/>
    <w:rsid w:val="00EA3AFE"/>
    <w:rsid w:val="00EA3F5C"/>
    <w:rsid w:val="00EA459E"/>
    <w:rsid w:val="00EA5DBC"/>
    <w:rsid w:val="00EB25ED"/>
    <w:rsid w:val="00ED1BF5"/>
    <w:rsid w:val="00EF79ED"/>
    <w:rsid w:val="00F17992"/>
    <w:rsid w:val="00F21160"/>
    <w:rsid w:val="00F30CC4"/>
    <w:rsid w:val="00F316A1"/>
    <w:rsid w:val="00F36ACA"/>
    <w:rsid w:val="00F42798"/>
    <w:rsid w:val="00F85804"/>
    <w:rsid w:val="00F90758"/>
    <w:rsid w:val="00FA16BD"/>
    <w:rsid w:val="00FB17C1"/>
    <w:rsid w:val="00FB3014"/>
    <w:rsid w:val="00FB3EB9"/>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B2DE8"/>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styleId="NichtaufgelsteErwhnung">
    <w:name w:val="Unresolved Mention"/>
    <w:basedOn w:val="Absatz-Standardschriftart"/>
    <w:uiPriority w:val="99"/>
    <w:semiHidden/>
    <w:unhideWhenUsed/>
    <w:rsid w:val="00A844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http://www.saint-gobain.d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mailto:information@baumarketing.com" TargetMode="External"/><Relationship Id="rId2" Type="http://schemas.openxmlformats.org/officeDocument/2006/relationships/numbering" Target="numbering.xml"/><Relationship Id="rId16" Type="http://schemas.openxmlformats.org/officeDocument/2006/relationships/hyperlink" Target="http://www.isover-technische-isolierung.de/new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over.de" TargetMode="External"/><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footer3.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0F83-29B3-485C-9DCD-9660F0E9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7</Pages>
  <Words>1396</Words>
  <Characters>9507</Characters>
  <Application>Microsoft Office Word</Application>
  <DocSecurity>0</DocSecurity>
  <Lines>259</Lines>
  <Paragraphs>62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10870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10</cp:revision>
  <cp:lastPrinted>2020-06-05T06:24:00Z</cp:lastPrinted>
  <dcterms:created xsi:type="dcterms:W3CDTF">2020-07-01T06:32:00Z</dcterms:created>
  <dcterms:modified xsi:type="dcterms:W3CDTF">2020-08-17T08:40:00Z</dcterms:modified>
  <cp:category/>
</cp:coreProperties>
</file>